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A51EB" w14:textId="77777777" w:rsidR="008B41EF" w:rsidRDefault="008B41EF" w:rsidP="00C875CC">
      <w:pPr>
        <w:jc w:val="both"/>
        <w:rPr>
          <w:rFonts w:ascii="Arial" w:hAnsi="Arial" w:cs="Arial"/>
          <w:highlight w:val="yellow"/>
          <w:lang w:eastAsia="en-US"/>
        </w:rPr>
      </w:pPr>
      <w:r w:rsidRPr="008B41EF">
        <w:rPr>
          <w:rFonts w:ascii="Arial" w:hAnsi="Arial" w:cs="Arial"/>
          <w:b/>
          <w:bCs/>
          <w:highlight w:val="yellow"/>
          <w:lang w:eastAsia="en-US"/>
        </w:rPr>
        <w:t>Notas explicativas</w:t>
      </w:r>
      <w:r w:rsidRPr="008B41EF">
        <w:rPr>
          <w:rFonts w:ascii="Arial" w:hAnsi="Arial" w:cs="Arial"/>
          <w:highlight w:val="yellow"/>
          <w:lang w:eastAsia="en-US"/>
        </w:rPr>
        <w:t>: a utilização das minutas-padrão não dispensa a submissão do processo à Procuradoria-Geral do Estado do Piauí, na forma do art. 38, parágrafo único, da Lei nº 8.666/93.</w:t>
      </w:r>
    </w:p>
    <w:p w14:paraId="3D99CB28" w14:textId="77777777" w:rsidR="00A77EC3" w:rsidRDefault="00A77EC3" w:rsidP="00C875CC">
      <w:pPr>
        <w:jc w:val="both"/>
        <w:rPr>
          <w:rFonts w:ascii="Arial" w:hAnsi="Arial" w:cs="Arial"/>
          <w:highlight w:val="yellow"/>
          <w:lang w:eastAsia="en-US"/>
        </w:rPr>
      </w:pPr>
    </w:p>
    <w:p w14:paraId="46D206A6" w14:textId="707F7D02" w:rsidR="00A77EC3" w:rsidRPr="00A77EC3" w:rsidRDefault="00A77EC3" w:rsidP="00A77EC3">
      <w:pPr>
        <w:jc w:val="both"/>
        <w:rPr>
          <w:rFonts w:ascii="Arial" w:hAnsi="Arial" w:cs="Arial"/>
          <w:highlight w:val="cyan"/>
          <w:lang w:eastAsia="en-US"/>
        </w:rPr>
      </w:pPr>
      <w:r w:rsidRPr="00A77EC3">
        <w:rPr>
          <w:rFonts w:ascii="Arial" w:hAnsi="Arial" w:cs="Arial"/>
          <w:b/>
          <w:bCs/>
          <w:highlight w:val="cyan"/>
          <w:lang w:eastAsia="en-US"/>
        </w:rPr>
        <w:t>NOTA DE ATUALIZAÇÃO ABRIL 2023</w:t>
      </w:r>
      <w:r w:rsidRPr="00A77EC3">
        <w:rPr>
          <w:rFonts w:ascii="Arial" w:hAnsi="Arial" w:cs="Arial"/>
          <w:highlight w:val="cyan"/>
          <w:lang w:eastAsia="en-US"/>
        </w:rPr>
        <w:t xml:space="preserve">: </w:t>
      </w:r>
      <w:r w:rsidRPr="00A77EC3">
        <w:rPr>
          <w:rFonts w:ascii="Arial" w:hAnsi="Arial" w:cs="Arial"/>
          <w:highlight w:val="cyan"/>
          <w:lang w:eastAsia="en-US"/>
        </w:rPr>
        <w:t>a) Exclusão do §18 da Cláusula 11;</w:t>
      </w:r>
      <w:r>
        <w:rPr>
          <w:rFonts w:ascii="Arial" w:hAnsi="Arial" w:cs="Arial"/>
          <w:highlight w:val="cyan"/>
          <w:lang w:eastAsia="en-US"/>
        </w:rPr>
        <w:t xml:space="preserve"> </w:t>
      </w:r>
      <w:r w:rsidRPr="00A77EC3">
        <w:rPr>
          <w:rFonts w:ascii="Arial" w:hAnsi="Arial" w:cs="Arial"/>
          <w:highlight w:val="cyan"/>
          <w:lang w:eastAsia="en-US"/>
        </w:rPr>
        <w:t>b) Inclusão de cláusula para atendimento à Lei Geral de Proteção de Dados – LGPD;</w:t>
      </w:r>
      <w:r>
        <w:rPr>
          <w:rFonts w:ascii="Arial" w:hAnsi="Arial" w:cs="Arial"/>
          <w:highlight w:val="cyan"/>
          <w:lang w:eastAsia="en-US"/>
        </w:rPr>
        <w:t xml:space="preserve"> </w:t>
      </w:r>
      <w:r w:rsidRPr="00A77EC3">
        <w:rPr>
          <w:rFonts w:ascii="Arial" w:hAnsi="Arial" w:cs="Arial"/>
          <w:highlight w:val="cyan"/>
          <w:lang w:eastAsia="en-US"/>
        </w:rPr>
        <w:t>c) Aglutinação dos contratos oriundos de licitação e de contratação direta na mesma minuta</w:t>
      </w:r>
    </w:p>
    <w:p w14:paraId="1A354D70" w14:textId="77777777" w:rsidR="008B41EF" w:rsidRPr="008B41EF" w:rsidRDefault="008B41EF" w:rsidP="00C875CC">
      <w:pPr>
        <w:jc w:val="both"/>
        <w:rPr>
          <w:rFonts w:ascii="Arial" w:hAnsi="Arial" w:cs="Arial"/>
          <w:highlight w:val="yellow"/>
          <w:lang w:eastAsia="en-US"/>
        </w:rPr>
      </w:pPr>
    </w:p>
    <w:p w14:paraId="09E87A7A" w14:textId="77777777" w:rsidR="008B41EF" w:rsidRPr="008B41EF" w:rsidRDefault="008B41EF" w:rsidP="00C875CC">
      <w:pPr>
        <w:jc w:val="both"/>
        <w:rPr>
          <w:rFonts w:ascii="Arial" w:hAnsi="Arial" w:cs="Arial"/>
          <w:highlight w:val="yellow"/>
          <w:lang w:eastAsia="en-US"/>
        </w:rPr>
      </w:pPr>
      <w:r w:rsidRPr="008B41EF">
        <w:rPr>
          <w:rFonts w:ascii="Arial" w:hAnsi="Arial" w:cs="Arial"/>
          <w:highlight w:val="yellow"/>
          <w:lang w:eastAsia="en-US"/>
        </w:rPr>
        <w:t>As minutas não deverão ser usadas em licitações a serem custeadas, total ou parcialmente, com recursos federais.</w:t>
      </w:r>
    </w:p>
    <w:p w14:paraId="36AF58C6" w14:textId="77777777" w:rsidR="008B41EF" w:rsidRPr="008B41EF" w:rsidRDefault="008B41EF" w:rsidP="00C875CC">
      <w:pPr>
        <w:jc w:val="both"/>
        <w:rPr>
          <w:rFonts w:ascii="Arial" w:hAnsi="Arial" w:cs="Arial"/>
          <w:highlight w:val="yellow"/>
          <w:lang w:eastAsia="en-US"/>
        </w:rPr>
      </w:pPr>
    </w:p>
    <w:p w14:paraId="7FED79D5" w14:textId="617EFB1E" w:rsidR="008B41EF" w:rsidRPr="008B41EF" w:rsidRDefault="007A3BDE" w:rsidP="00C875CC">
      <w:pPr>
        <w:jc w:val="both"/>
        <w:rPr>
          <w:rFonts w:ascii="Arial" w:hAnsi="Arial" w:cs="Arial"/>
          <w:highlight w:val="yellow"/>
          <w:lang w:eastAsia="en-US"/>
        </w:rPr>
      </w:pPr>
      <w:r>
        <w:rPr>
          <w:rFonts w:ascii="Arial" w:hAnsi="Arial" w:cs="Arial"/>
          <w:highlight w:val="yellow"/>
          <w:lang w:eastAsia="en-US"/>
        </w:rPr>
        <w:t>O servidor que elaborar a minuta</w:t>
      </w:r>
      <w:r w:rsidR="008B41EF" w:rsidRPr="008B41EF">
        <w:rPr>
          <w:rFonts w:ascii="Arial" w:hAnsi="Arial" w:cs="Arial"/>
          <w:highlight w:val="yellow"/>
          <w:lang w:eastAsia="en-US"/>
        </w:rPr>
        <w:t xml:space="preserve"> deverá juntar aos autos declaração firmada nos seguintes termos:</w:t>
      </w:r>
    </w:p>
    <w:p w14:paraId="5467D710" w14:textId="72289FA8" w:rsidR="008B41EF" w:rsidRDefault="008B41EF" w:rsidP="00C875CC">
      <w:pPr>
        <w:jc w:val="both"/>
        <w:rPr>
          <w:rFonts w:ascii="Arial" w:hAnsi="Arial" w:cs="Arial"/>
          <w:i/>
          <w:iCs/>
          <w:lang w:eastAsia="en-US"/>
        </w:rPr>
      </w:pPr>
      <w:r w:rsidRPr="008B41EF">
        <w:rPr>
          <w:rFonts w:ascii="Arial" w:hAnsi="Arial" w:cs="Arial"/>
          <w:highlight w:val="yellow"/>
          <w:lang w:eastAsia="en-US"/>
        </w:rPr>
        <w:t>"</w:t>
      </w:r>
      <w:r w:rsidRPr="008B41EF">
        <w:rPr>
          <w:rFonts w:ascii="Arial" w:hAnsi="Arial" w:cs="Arial"/>
          <w:i/>
          <w:iCs/>
          <w:highlight w:val="yellow"/>
          <w:lang w:eastAsia="en-US"/>
        </w:rPr>
        <w:t>Declaro que a minuta utilizada para a elaboração deste instrumento contratual encontra-se conforme com a que foi padronizada e divulgada no sítio eletrônico da Procuradoria-Geral do Estado do Piauí</w:t>
      </w:r>
      <w:r w:rsidR="00DB1CE0">
        <w:rPr>
          <w:rFonts w:ascii="Arial" w:hAnsi="Arial" w:cs="Arial"/>
          <w:i/>
          <w:iCs/>
          <w:highlight w:val="yellow"/>
          <w:lang w:eastAsia="en-US"/>
        </w:rPr>
        <w:t xml:space="preserve">, versão </w:t>
      </w:r>
      <w:r w:rsidR="00373F86">
        <w:rPr>
          <w:rFonts w:ascii="Arial" w:hAnsi="Arial" w:cs="Arial"/>
          <w:i/>
          <w:iCs/>
          <w:highlight w:val="yellow"/>
          <w:lang w:eastAsia="en-US"/>
        </w:rPr>
        <w:t>Abril/2023</w:t>
      </w:r>
      <w:r w:rsidR="00DB1CE0" w:rsidRPr="00811DA2">
        <w:rPr>
          <w:rFonts w:ascii="Arial" w:hAnsi="Arial" w:cs="Arial"/>
          <w:i/>
          <w:iCs/>
          <w:highlight w:val="yellow"/>
          <w:lang w:eastAsia="en-US"/>
        </w:rPr>
        <w:t>.</w:t>
      </w:r>
      <w:r w:rsidRPr="00811DA2">
        <w:rPr>
          <w:rFonts w:ascii="Arial" w:hAnsi="Arial" w:cs="Arial"/>
          <w:i/>
          <w:iCs/>
          <w:highlight w:val="yellow"/>
          <w:lang w:eastAsia="en-US"/>
        </w:rPr>
        <w:t xml:space="preserve"> Declaro</w:t>
      </w:r>
      <w:r w:rsidRPr="008B41EF">
        <w:rPr>
          <w:rFonts w:ascii="Arial" w:hAnsi="Arial" w:cs="Arial"/>
          <w:i/>
          <w:iCs/>
          <w:highlight w:val="yellow"/>
          <w:lang w:eastAsia="en-US"/>
        </w:rPr>
        <w:t xml:space="preserve">, ainda, que não foram alteradas quaisquer das cláusulas da minuta-padrão, tendo havido apenas o preenchimento dos campos em </w:t>
      </w:r>
      <w:r>
        <w:rPr>
          <w:rFonts w:ascii="Arial" w:hAnsi="Arial" w:cs="Arial"/>
          <w:i/>
          <w:iCs/>
          <w:highlight w:val="yellow"/>
          <w:lang w:eastAsia="en-US"/>
        </w:rPr>
        <w:t>vermelho</w:t>
      </w:r>
      <w:r w:rsidRPr="008B41EF">
        <w:rPr>
          <w:rFonts w:ascii="Arial" w:hAnsi="Arial" w:cs="Arial"/>
          <w:i/>
          <w:iCs/>
          <w:highlight w:val="yellow"/>
          <w:lang w:eastAsia="en-US"/>
        </w:rPr>
        <w:t>, o que foi feito na forma das Notas Explicativas contidas no próprio documento".</w:t>
      </w:r>
    </w:p>
    <w:p w14:paraId="2EB2763A" w14:textId="77777777" w:rsidR="00EA467B" w:rsidRDefault="00EA467B" w:rsidP="00C875CC">
      <w:pPr>
        <w:jc w:val="both"/>
        <w:rPr>
          <w:rFonts w:ascii="Arial" w:hAnsi="Arial" w:cs="Arial"/>
          <w:i/>
          <w:iCs/>
          <w:lang w:eastAsia="en-US"/>
        </w:rPr>
      </w:pPr>
    </w:p>
    <w:p w14:paraId="4FF81AFE" w14:textId="0CB940A7" w:rsidR="00373F86" w:rsidRDefault="00EA467B" w:rsidP="00C875CC">
      <w:pPr>
        <w:pStyle w:val="Ttulo"/>
        <w:spacing w:after="120"/>
        <w:jc w:val="both"/>
        <w:rPr>
          <w:rFonts w:ascii="Arial" w:hAnsi="Arial" w:cs="Arial"/>
          <w:b w:val="0"/>
          <w:iCs/>
          <w:sz w:val="20"/>
          <w:highlight w:val="yellow"/>
          <w:lang w:val="pt-BR" w:eastAsia="en-US"/>
        </w:rPr>
      </w:pPr>
      <w:r w:rsidRPr="00F70BE2">
        <w:rPr>
          <w:rFonts w:ascii="Arial" w:hAnsi="Arial" w:cs="Arial"/>
          <w:b w:val="0"/>
          <w:iCs/>
          <w:sz w:val="20"/>
          <w:highlight w:val="yellow"/>
          <w:lang w:val="pt-BR" w:eastAsia="en-US"/>
        </w:rPr>
        <w:t xml:space="preserve">Os itens deste modelo de </w:t>
      </w:r>
      <w:r>
        <w:rPr>
          <w:rFonts w:ascii="Arial" w:hAnsi="Arial" w:cs="Arial"/>
          <w:b w:val="0"/>
          <w:iCs/>
          <w:sz w:val="20"/>
          <w:highlight w:val="yellow"/>
          <w:lang w:val="pt-BR" w:eastAsia="en-US"/>
        </w:rPr>
        <w:t>contrato</w:t>
      </w:r>
      <w:r w:rsidRPr="00F70BE2">
        <w:rPr>
          <w:rFonts w:ascii="Arial" w:hAnsi="Arial" w:cs="Arial"/>
          <w:b w:val="0"/>
          <w:iCs/>
          <w:sz w:val="20"/>
          <w:highlight w:val="yellow"/>
          <w:lang w:val="pt-BR" w:eastAsia="en-US"/>
        </w:rPr>
        <w:t xml:space="preserve">, destacados em vermelho, devem ser preenchidos ou adotados pelo órgão licitante, de acordo com as peculiaridades do objeto da </w:t>
      </w:r>
      <w:r w:rsidR="005F0738">
        <w:rPr>
          <w:rFonts w:ascii="Arial" w:hAnsi="Arial" w:cs="Arial"/>
          <w:b w:val="0"/>
          <w:iCs/>
          <w:sz w:val="20"/>
          <w:highlight w:val="yellow"/>
          <w:lang w:val="pt-BR" w:eastAsia="en-US"/>
        </w:rPr>
        <w:t xml:space="preserve">contratação </w:t>
      </w:r>
      <w:r w:rsidRPr="00F70BE2">
        <w:rPr>
          <w:rFonts w:ascii="Arial" w:hAnsi="Arial" w:cs="Arial"/>
          <w:b w:val="0"/>
          <w:iCs/>
          <w:sz w:val="20"/>
          <w:highlight w:val="yellow"/>
          <w:lang w:val="pt-BR" w:eastAsia="en-US"/>
        </w:rPr>
        <w:t xml:space="preserve">e critérios de oportunidade e </w:t>
      </w:r>
      <w:r>
        <w:rPr>
          <w:rFonts w:ascii="Arial" w:hAnsi="Arial" w:cs="Arial"/>
          <w:b w:val="0"/>
          <w:iCs/>
          <w:sz w:val="20"/>
          <w:highlight w:val="yellow"/>
          <w:lang w:val="pt-BR" w:eastAsia="en-US"/>
        </w:rPr>
        <w:t>conveniê</w:t>
      </w:r>
      <w:r w:rsidRPr="00F70BE2">
        <w:rPr>
          <w:rFonts w:ascii="Arial" w:hAnsi="Arial" w:cs="Arial"/>
          <w:b w:val="0"/>
          <w:iCs/>
          <w:sz w:val="20"/>
          <w:highlight w:val="yellow"/>
          <w:lang w:val="pt-BR" w:eastAsia="en-US"/>
        </w:rPr>
        <w:t>ncia</w:t>
      </w:r>
    </w:p>
    <w:p w14:paraId="3325E12D" w14:textId="71A223C8" w:rsidR="00373F86" w:rsidRPr="00667A9E" w:rsidRDefault="00373F86" w:rsidP="001E495B">
      <w:pPr>
        <w:pStyle w:val="Ttulo"/>
        <w:spacing w:after="120"/>
        <w:jc w:val="both"/>
        <w:rPr>
          <w:rFonts w:ascii="Arial" w:hAnsi="Arial" w:cs="Arial"/>
          <w:bCs/>
          <w:sz w:val="20"/>
          <w:highlight w:val="yellow"/>
          <w:lang w:eastAsia="en-US"/>
        </w:rPr>
      </w:pPr>
      <w:r w:rsidRPr="00667A9E">
        <w:rPr>
          <w:rFonts w:ascii="Arial" w:hAnsi="Arial" w:cs="Arial"/>
          <w:bCs/>
          <w:iCs/>
          <w:sz w:val="20"/>
          <w:highlight w:val="yellow"/>
          <w:lang w:val="pt-BR" w:eastAsia="en-US"/>
        </w:rPr>
        <w:t>A presente minuta pode ser utilizada em licitações ou contratações diretas</w:t>
      </w:r>
      <w:r w:rsidR="00EA467B" w:rsidRPr="00667A9E">
        <w:rPr>
          <w:rFonts w:ascii="Arial" w:hAnsi="Arial" w:cs="Arial"/>
          <w:bCs/>
          <w:iCs/>
          <w:sz w:val="20"/>
          <w:highlight w:val="yellow"/>
          <w:lang w:val="pt-BR" w:eastAsia="en-US"/>
        </w:rPr>
        <w:t>.</w:t>
      </w:r>
      <w:r w:rsidR="00EA467B" w:rsidRPr="00667A9E">
        <w:rPr>
          <w:rFonts w:ascii="Arial" w:hAnsi="Arial" w:cs="Arial"/>
          <w:bCs/>
          <w:sz w:val="20"/>
          <w:highlight w:val="yellow"/>
          <w:lang w:eastAsia="en-US"/>
        </w:rPr>
        <w:t xml:space="preserve"> </w:t>
      </w:r>
    </w:p>
    <w:p w14:paraId="5FD3C37A" w14:textId="77777777" w:rsidR="008B41EF" w:rsidRPr="00F70BE2" w:rsidRDefault="008B41EF" w:rsidP="00C875CC">
      <w:pPr>
        <w:pStyle w:val="Ttulo"/>
        <w:spacing w:after="120"/>
        <w:jc w:val="both"/>
        <w:rPr>
          <w:rFonts w:ascii="Arial" w:hAnsi="Arial" w:cs="Arial"/>
          <w:b w:val="0"/>
          <w:iCs/>
          <w:sz w:val="20"/>
          <w:lang w:val="pt-BR" w:eastAsia="en-US"/>
        </w:rPr>
      </w:pPr>
      <w:r w:rsidRPr="00F70BE2">
        <w:rPr>
          <w:rFonts w:ascii="Arial" w:hAnsi="Arial" w:cs="Arial"/>
          <w:b w:val="0"/>
          <w:sz w:val="20"/>
          <w:highlight w:val="yellow"/>
          <w:lang w:eastAsia="en-US"/>
        </w:rPr>
        <w:t>As notas explicativas deverão ser suprimidas na versão final do documento.</w:t>
      </w:r>
    </w:p>
    <w:p w14:paraId="59FF19D4" w14:textId="77777777" w:rsidR="00BD2069" w:rsidRPr="004639F7" w:rsidRDefault="00BD2069" w:rsidP="004639F7">
      <w:pPr>
        <w:pStyle w:val="OmniPage1794"/>
        <w:tabs>
          <w:tab w:val="clear" w:pos="484"/>
          <w:tab w:val="clear" w:pos="8149"/>
        </w:tabs>
        <w:spacing w:before="120" w:after="120" w:line="360" w:lineRule="auto"/>
        <w:jc w:val="both"/>
        <w:rPr>
          <w:rFonts w:ascii="Arial" w:hAnsi="Arial"/>
          <w:b/>
          <w:szCs w:val="24"/>
          <w:lang w:val="pt-BR"/>
        </w:rPr>
      </w:pPr>
    </w:p>
    <w:p w14:paraId="2A8EB32F" w14:textId="77777777" w:rsidR="004A445F" w:rsidRPr="004639F7" w:rsidRDefault="00BD2069" w:rsidP="00713DE3">
      <w:pPr>
        <w:pStyle w:val="TTULO5"/>
        <w:numPr>
          <w:ilvl w:val="0"/>
          <w:numId w:val="0"/>
        </w:numPr>
        <w:spacing w:line="360" w:lineRule="auto"/>
        <w:ind w:left="3119"/>
        <w:jc w:val="both"/>
        <w:rPr>
          <w:rFonts w:ascii="Arial" w:hAnsi="Arial"/>
          <w:szCs w:val="24"/>
        </w:rPr>
      </w:pPr>
      <w:r w:rsidRPr="004639F7">
        <w:rPr>
          <w:rFonts w:ascii="Arial" w:hAnsi="Arial"/>
          <w:szCs w:val="24"/>
        </w:rPr>
        <w:t xml:space="preserve">CONTRATO N.º </w:t>
      </w:r>
      <w:proofErr w:type="gramStart"/>
      <w:r w:rsidRPr="004639F7">
        <w:rPr>
          <w:rFonts w:ascii="Arial" w:hAnsi="Arial"/>
          <w:color w:val="FF0000"/>
          <w:szCs w:val="24"/>
        </w:rPr>
        <w:t>.....</w:t>
      </w:r>
      <w:proofErr w:type="gramEnd"/>
      <w:r w:rsidRPr="004639F7">
        <w:rPr>
          <w:rFonts w:ascii="Arial" w:hAnsi="Arial"/>
          <w:color w:val="FF0000"/>
          <w:szCs w:val="24"/>
        </w:rPr>
        <w:t>/20</w:t>
      </w:r>
      <w:r w:rsidR="004639F7">
        <w:rPr>
          <w:rFonts w:ascii="Arial" w:hAnsi="Arial"/>
          <w:color w:val="FF0000"/>
          <w:szCs w:val="24"/>
        </w:rPr>
        <w:t>xx</w:t>
      </w:r>
    </w:p>
    <w:p w14:paraId="3F7CCB65" w14:textId="77777777" w:rsidR="00624F69" w:rsidRPr="004639F7" w:rsidRDefault="00624F69" w:rsidP="00713DE3">
      <w:pPr>
        <w:pStyle w:val="TTULO5"/>
        <w:numPr>
          <w:ilvl w:val="0"/>
          <w:numId w:val="0"/>
        </w:numPr>
        <w:spacing w:line="360" w:lineRule="auto"/>
        <w:ind w:left="3119"/>
        <w:jc w:val="both"/>
        <w:rPr>
          <w:rFonts w:ascii="Arial" w:hAnsi="Arial"/>
          <w:szCs w:val="24"/>
        </w:rPr>
      </w:pPr>
    </w:p>
    <w:p w14:paraId="3193B9CF" w14:textId="77777777" w:rsidR="00BD2069" w:rsidRPr="004639F7" w:rsidRDefault="00BD2069" w:rsidP="00713DE3">
      <w:pPr>
        <w:pStyle w:val="TTULO5"/>
        <w:numPr>
          <w:ilvl w:val="0"/>
          <w:numId w:val="0"/>
        </w:numPr>
        <w:spacing w:line="360" w:lineRule="auto"/>
        <w:ind w:left="3119"/>
        <w:jc w:val="both"/>
        <w:rPr>
          <w:rFonts w:ascii="Arial" w:hAnsi="Arial"/>
          <w:szCs w:val="24"/>
        </w:rPr>
      </w:pPr>
      <w:r w:rsidRPr="004639F7">
        <w:rPr>
          <w:rFonts w:ascii="Arial" w:hAnsi="Arial"/>
          <w:szCs w:val="24"/>
        </w:rPr>
        <w:t xml:space="preserve">CONTRATAÇÃO DE EMPRESA DE ENGENHARIA </w:t>
      </w:r>
      <w:proofErr w:type="gramStart"/>
      <w:r w:rsidRPr="004639F7">
        <w:rPr>
          <w:rFonts w:ascii="Arial" w:hAnsi="Arial"/>
          <w:szCs w:val="24"/>
        </w:rPr>
        <w:t xml:space="preserve">PARA  </w:t>
      </w:r>
      <w:r w:rsidR="004A445F" w:rsidRPr="004639F7">
        <w:rPr>
          <w:rFonts w:ascii="Arial" w:hAnsi="Arial"/>
          <w:color w:val="FF0000"/>
          <w:szCs w:val="24"/>
        </w:rPr>
        <w:t>(</w:t>
      </w:r>
      <w:proofErr w:type="gramEnd"/>
      <w:r w:rsidR="004A445F" w:rsidRPr="004639F7">
        <w:rPr>
          <w:rFonts w:ascii="Arial" w:hAnsi="Arial"/>
          <w:color w:val="FF0000"/>
          <w:szCs w:val="24"/>
        </w:rPr>
        <w:t>....execução de obra....)</w:t>
      </w:r>
      <w:r w:rsidRPr="004639F7">
        <w:rPr>
          <w:rFonts w:ascii="Arial" w:hAnsi="Arial"/>
          <w:szCs w:val="24"/>
        </w:rPr>
        <w:t xml:space="preserve">, QUE ENTRE SI CELEBRAM, DE UM LADO, COMO CONTRATANTE, O ESTADO DO PIAUÍ POR INTERMÉDIO </w:t>
      </w:r>
      <w:r w:rsidR="004A445F" w:rsidRPr="004639F7">
        <w:rPr>
          <w:rFonts w:ascii="Arial" w:hAnsi="Arial"/>
          <w:szCs w:val="24"/>
        </w:rPr>
        <w:t xml:space="preserve">DO </w:t>
      </w:r>
      <w:r w:rsidR="004A445F" w:rsidRPr="004639F7">
        <w:rPr>
          <w:rFonts w:ascii="Arial" w:hAnsi="Arial"/>
          <w:color w:val="FF0000"/>
          <w:szCs w:val="24"/>
        </w:rPr>
        <w:t>(A) (...ÓRGÃO/ENTIDADE)</w:t>
      </w:r>
      <w:r w:rsidR="004A445F" w:rsidRPr="004639F7">
        <w:rPr>
          <w:rFonts w:ascii="Arial" w:hAnsi="Arial"/>
          <w:szCs w:val="24"/>
        </w:rPr>
        <w:t xml:space="preserve"> </w:t>
      </w:r>
      <w:r w:rsidRPr="004639F7">
        <w:rPr>
          <w:rFonts w:ascii="Arial" w:hAnsi="Arial"/>
          <w:szCs w:val="24"/>
        </w:rPr>
        <w:t xml:space="preserve">E DO OUTRO, COMO CONTRATADA A EMPRESA: </w:t>
      </w:r>
      <w:r w:rsidR="0091673E" w:rsidRPr="004639F7">
        <w:rPr>
          <w:rFonts w:ascii="Arial" w:hAnsi="Arial"/>
          <w:color w:val="FF0000"/>
          <w:szCs w:val="24"/>
        </w:rPr>
        <w:t>(</w:t>
      </w:r>
      <w:r w:rsidRPr="004639F7">
        <w:rPr>
          <w:rFonts w:ascii="Arial" w:hAnsi="Arial"/>
          <w:color w:val="FF0000"/>
          <w:szCs w:val="24"/>
        </w:rPr>
        <w:t>.........................</w:t>
      </w:r>
      <w:r w:rsidR="0091673E" w:rsidRPr="004639F7">
        <w:rPr>
          <w:rFonts w:ascii="Arial" w:hAnsi="Arial"/>
          <w:color w:val="FF0000"/>
          <w:szCs w:val="24"/>
        </w:rPr>
        <w:t>)</w:t>
      </w:r>
    </w:p>
    <w:p w14:paraId="0B4C050E" w14:textId="77777777" w:rsidR="004A445F" w:rsidRPr="008B41EF" w:rsidRDefault="004A445F" w:rsidP="00713DE3">
      <w:pPr>
        <w:spacing w:line="360" w:lineRule="auto"/>
        <w:jc w:val="both"/>
        <w:rPr>
          <w:rFonts w:ascii="Arial" w:hAnsi="Arial" w:cs="Arial"/>
          <w:bCs/>
          <w:sz w:val="24"/>
          <w:szCs w:val="24"/>
        </w:rPr>
      </w:pPr>
    </w:p>
    <w:p w14:paraId="7E6AAF2B" w14:textId="16E63A8B" w:rsidR="00BD2069" w:rsidRDefault="008B41EF" w:rsidP="00713DE3">
      <w:pPr>
        <w:spacing w:line="360" w:lineRule="auto"/>
        <w:jc w:val="both"/>
        <w:rPr>
          <w:rFonts w:ascii="Arial" w:hAnsi="Arial"/>
          <w:sz w:val="24"/>
          <w:szCs w:val="24"/>
        </w:rPr>
      </w:pPr>
      <w:r w:rsidRPr="008B41EF">
        <w:rPr>
          <w:rFonts w:ascii="Arial" w:hAnsi="Arial" w:cs="Arial"/>
          <w:sz w:val="24"/>
          <w:szCs w:val="24"/>
        </w:rPr>
        <w:t>O Estado do Piauí, por intermédio da (</w:t>
      </w:r>
      <w:r w:rsidRPr="008B41EF">
        <w:rPr>
          <w:rFonts w:ascii="Arial" w:hAnsi="Arial" w:cs="Arial"/>
          <w:color w:val="FF0000"/>
          <w:sz w:val="24"/>
          <w:szCs w:val="24"/>
        </w:rPr>
        <w:t>órgão ou entidade)</w:t>
      </w:r>
      <w:r w:rsidRPr="008B41EF">
        <w:rPr>
          <w:rFonts w:ascii="Arial" w:hAnsi="Arial" w:cs="Arial"/>
          <w:b/>
          <w:bCs/>
          <w:sz w:val="24"/>
          <w:szCs w:val="24"/>
        </w:rPr>
        <w:t>,</w:t>
      </w:r>
      <w:r w:rsidRPr="008B41EF">
        <w:rPr>
          <w:rFonts w:ascii="Arial" w:hAnsi="Arial" w:cs="Arial"/>
          <w:sz w:val="24"/>
          <w:szCs w:val="24"/>
        </w:rPr>
        <w:t xml:space="preserve"> inscrita no CNPJ sob o n</w:t>
      </w:r>
      <w:r w:rsidRPr="008B41EF">
        <w:rPr>
          <w:rFonts w:ascii="Arial" w:hAnsi="Arial" w:cs="Arial"/>
          <w:sz w:val="24"/>
          <w:szCs w:val="24"/>
          <w:u w:val="single"/>
          <w:vertAlign w:val="superscript"/>
        </w:rPr>
        <w:t>o</w:t>
      </w:r>
      <w:r w:rsidRPr="008B41EF">
        <w:rPr>
          <w:rFonts w:ascii="Arial" w:hAnsi="Arial" w:cs="Arial"/>
          <w:sz w:val="24"/>
          <w:szCs w:val="24"/>
        </w:rPr>
        <w:t xml:space="preserve"> </w:t>
      </w:r>
      <w:r w:rsidRPr="008B41EF">
        <w:rPr>
          <w:rFonts w:ascii="Arial" w:hAnsi="Arial" w:cs="Arial"/>
          <w:color w:val="FF0000"/>
          <w:sz w:val="24"/>
          <w:szCs w:val="24"/>
        </w:rPr>
        <w:t>(</w:t>
      </w:r>
      <w:proofErr w:type="gramStart"/>
      <w:r w:rsidRPr="008B41EF">
        <w:rPr>
          <w:rFonts w:ascii="Arial" w:hAnsi="Arial" w:cs="Arial"/>
          <w:color w:val="FF0000"/>
          <w:sz w:val="24"/>
          <w:szCs w:val="24"/>
        </w:rPr>
        <w:t>.....</w:t>
      </w:r>
      <w:proofErr w:type="gramEnd"/>
      <w:r w:rsidRPr="008B41EF">
        <w:rPr>
          <w:rFonts w:ascii="Arial" w:hAnsi="Arial" w:cs="Arial"/>
          <w:color w:val="FF0000"/>
          <w:sz w:val="24"/>
          <w:szCs w:val="24"/>
        </w:rPr>
        <w:t>)</w:t>
      </w:r>
      <w:r w:rsidRPr="008B41EF">
        <w:rPr>
          <w:rFonts w:ascii="Arial" w:hAnsi="Arial" w:cs="Arial"/>
          <w:sz w:val="24"/>
          <w:szCs w:val="24"/>
        </w:rPr>
        <w:t>, dora</w:t>
      </w:r>
      <w:r w:rsidRPr="008B41EF">
        <w:rPr>
          <w:rFonts w:ascii="Arial" w:hAnsi="Arial" w:cs="Arial"/>
          <w:sz w:val="24"/>
          <w:szCs w:val="24"/>
        </w:rPr>
        <w:softHyphen/>
        <w:t xml:space="preserve">vante denominada simplesmente </w:t>
      </w:r>
      <w:r w:rsidRPr="008B41EF">
        <w:rPr>
          <w:rFonts w:ascii="Arial" w:hAnsi="Arial" w:cs="Arial"/>
          <w:b/>
          <w:bCs/>
          <w:sz w:val="24"/>
          <w:szCs w:val="24"/>
        </w:rPr>
        <w:t>CONTRATANTE</w:t>
      </w:r>
      <w:r w:rsidRPr="008B41EF">
        <w:rPr>
          <w:rFonts w:ascii="Arial" w:hAnsi="Arial" w:cs="Arial"/>
          <w:sz w:val="24"/>
          <w:szCs w:val="24"/>
        </w:rPr>
        <w:t xml:space="preserve">, com sede </w:t>
      </w:r>
      <w:r w:rsidRPr="008B41EF">
        <w:rPr>
          <w:rFonts w:ascii="Arial" w:hAnsi="Arial" w:cs="Arial"/>
          <w:color w:val="FF0000"/>
          <w:sz w:val="24"/>
          <w:szCs w:val="24"/>
        </w:rPr>
        <w:t>(endereço completo)</w:t>
      </w:r>
      <w:r w:rsidRPr="008B41EF">
        <w:rPr>
          <w:rFonts w:ascii="Arial" w:hAnsi="Arial" w:cs="Arial"/>
          <w:sz w:val="24"/>
          <w:szCs w:val="24"/>
        </w:rPr>
        <w:t xml:space="preserve">, neste ato representado por seu </w:t>
      </w:r>
      <w:r w:rsidRPr="008B41EF">
        <w:rPr>
          <w:rFonts w:ascii="Arial" w:hAnsi="Arial" w:cs="Arial"/>
          <w:color w:val="FF0000"/>
          <w:sz w:val="24"/>
          <w:szCs w:val="24"/>
        </w:rPr>
        <w:t>(CARGO DO ORDENADOR DE DESPESA)</w:t>
      </w:r>
      <w:r w:rsidRPr="008B41EF">
        <w:rPr>
          <w:rFonts w:ascii="Arial" w:hAnsi="Arial" w:cs="Arial"/>
          <w:sz w:val="24"/>
          <w:szCs w:val="24"/>
        </w:rPr>
        <w:t xml:space="preserve">, </w:t>
      </w:r>
      <w:proofErr w:type="spellStart"/>
      <w:r w:rsidRPr="008B41EF">
        <w:rPr>
          <w:rFonts w:ascii="Arial" w:hAnsi="Arial" w:cs="Arial"/>
          <w:sz w:val="24"/>
          <w:szCs w:val="24"/>
        </w:rPr>
        <w:t>Sr</w:t>
      </w:r>
      <w:proofErr w:type="spellEnd"/>
      <w:r w:rsidRPr="008B41EF">
        <w:rPr>
          <w:rFonts w:ascii="Arial" w:hAnsi="Arial" w:cs="Arial"/>
          <w:sz w:val="24"/>
          <w:szCs w:val="24"/>
        </w:rPr>
        <w:t xml:space="preserve">(a). </w:t>
      </w:r>
      <w:r w:rsidRPr="008B41EF">
        <w:rPr>
          <w:rFonts w:ascii="Arial" w:hAnsi="Arial" w:cs="Arial"/>
          <w:b/>
          <w:bCs/>
          <w:color w:val="FF0000"/>
          <w:sz w:val="24"/>
          <w:szCs w:val="24"/>
        </w:rPr>
        <w:t>(....)</w:t>
      </w:r>
      <w:r w:rsidRPr="008B41EF">
        <w:rPr>
          <w:rFonts w:ascii="Arial" w:hAnsi="Arial" w:cs="Arial"/>
          <w:sz w:val="24"/>
          <w:szCs w:val="24"/>
        </w:rPr>
        <w:t xml:space="preserve">, portador(a) da Cédula de Identidade nº </w:t>
      </w:r>
      <w:r w:rsidRPr="008B41EF">
        <w:rPr>
          <w:rFonts w:ascii="Arial" w:hAnsi="Arial" w:cs="Arial"/>
          <w:color w:val="FF0000"/>
          <w:sz w:val="24"/>
          <w:szCs w:val="24"/>
        </w:rPr>
        <w:t>(....)</w:t>
      </w:r>
      <w:r w:rsidRPr="008B41EF">
        <w:rPr>
          <w:rFonts w:ascii="Arial" w:eastAsia="DotumChe" w:hAnsi="Arial" w:cs="Arial"/>
          <w:sz w:val="24"/>
          <w:szCs w:val="24"/>
        </w:rPr>
        <w:t xml:space="preserve">, inscrito (a) no CPF sob o nº </w:t>
      </w:r>
      <w:r w:rsidRPr="008B41EF">
        <w:rPr>
          <w:rFonts w:ascii="Arial" w:eastAsia="DotumChe" w:hAnsi="Arial" w:cs="Arial"/>
          <w:color w:val="FF0000"/>
          <w:sz w:val="24"/>
          <w:szCs w:val="24"/>
        </w:rPr>
        <w:t>(</w:t>
      </w:r>
      <w:proofErr w:type="gramStart"/>
      <w:r w:rsidRPr="008B41EF">
        <w:rPr>
          <w:rFonts w:ascii="Arial" w:eastAsia="DotumChe" w:hAnsi="Arial" w:cs="Arial"/>
          <w:color w:val="FF0000"/>
          <w:sz w:val="24"/>
          <w:szCs w:val="24"/>
        </w:rPr>
        <w:t>.....</w:t>
      </w:r>
      <w:proofErr w:type="gramEnd"/>
      <w:r w:rsidRPr="008B41EF">
        <w:rPr>
          <w:rFonts w:ascii="Arial" w:eastAsia="DotumChe" w:hAnsi="Arial" w:cs="Arial"/>
          <w:color w:val="FF0000"/>
          <w:sz w:val="24"/>
          <w:szCs w:val="24"/>
        </w:rPr>
        <w:t>)</w:t>
      </w:r>
      <w:r w:rsidRPr="008B41EF">
        <w:rPr>
          <w:rFonts w:ascii="Arial" w:hAnsi="Arial" w:cs="Arial"/>
          <w:sz w:val="24"/>
          <w:szCs w:val="24"/>
        </w:rPr>
        <w:t xml:space="preserve">; </w:t>
      </w:r>
      <w:r w:rsidRPr="008B41EF">
        <w:rPr>
          <w:rFonts w:ascii="Arial" w:eastAsia="DotumChe" w:hAnsi="Arial" w:cs="Arial"/>
          <w:sz w:val="24"/>
          <w:szCs w:val="24"/>
        </w:rPr>
        <w:t xml:space="preserve">e a Empresa </w:t>
      </w:r>
      <w:r w:rsidRPr="008B41EF">
        <w:rPr>
          <w:rFonts w:ascii="Arial" w:eastAsia="DotumChe" w:hAnsi="Arial" w:cs="Arial"/>
          <w:color w:val="FF0000"/>
          <w:sz w:val="24"/>
          <w:szCs w:val="24"/>
        </w:rPr>
        <w:t>(.....)</w:t>
      </w:r>
      <w:r w:rsidRPr="008B41EF">
        <w:rPr>
          <w:rFonts w:ascii="Arial" w:hAnsi="Arial" w:cs="Arial"/>
          <w:sz w:val="24"/>
          <w:szCs w:val="24"/>
        </w:rPr>
        <w:t xml:space="preserve"> com sede e foro  na cidade de </w:t>
      </w:r>
      <w:r w:rsidRPr="008B41EF">
        <w:rPr>
          <w:rFonts w:ascii="Arial" w:hAnsi="Arial" w:cs="Arial"/>
          <w:color w:val="FF0000"/>
          <w:sz w:val="24"/>
          <w:szCs w:val="24"/>
        </w:rPr>
        <w:t>(.....)</w:t>
      </w:r>
      <w:r w:rsidRPr="008B41EF">
        <w:rPr>
          <w:rFonts w:ascii="Arial" w:hAnsi="Arial" w:cs="Arial"/>
          <w:sz w:val="24"/>
          <w:szCs w:val="24"/>
        </w:rPr>
        <w:t xml:space="preserve"> Estado do </w:t>
      </w:r>
      <w:r w:rsidRPr="008B41EF">
        <w:rPr>
          <w:rFonts w:ascii="Arial" w:hAnsi="Arial" w:cs="Arial"/>
          <w:color w:val="FF0000"/>
          <w:sz w:val="24"/>
          <w:szCs w:val="24"/>
        </w:rPr>
        <w:t>(.....)</w:t>
      </w:r>
      <w:r w:rsidRPr="008B41EF">
        <w:rPr>
          <w:rFonts w:ascii="Arial" w:hAnsi="Arial" w:cs="Arial"/>
          <w:sz w:val="24"/>
          <w:szCs w:val="24"/>
        </w:rPr>
        <w:t xml:space="preserve">, estabelecida à </w:t>
      </w:r>
      <w:r w:rsidRPr="008B41EF">
        <w:rPr>
          <w:rFonts w:ascii="Arial" w:hAnsi="Arial" w:cs="Arial"/>
          <w:color w:val="FF0000"/>
          <w:sz w:val="24"/>
          <w:szCs w:val="24"/>
        </w:rPr>
        <w:t>(endereço completo)</w:t>
      </w:r>
      <w:r w:rsidRPr="008B41EF">
        <w:rPr>
          <w:rFonts w:ascii="Arial" w:hAnsi="Arial" w:cs="Arial"/>
          <w:sz w:val="24"/>
          <w:szCs w:val="24"/>
        </w:rPr>
        <w:t xml:space="preserve">, inscrita no CNPJ sob o nº </w:t>
      </w:r>
      <w:r w:rsidRPr="008B41EF">
        <w:rPr>
          <w:rFonts w:ascii="Arial" w:hAnsi="Arial" w:cs="Arial"/>
          <w:color w:val="FF0000"/>
          <w:sz w:val="24"/>
          <w:szCs w:val="24"/>
        </w:rPr>
        <w:t>(....)</w:t>
      </w:r>
      <w:r w:rsidRPr="008B41EF">
        <w:rPr>
          <w:rFonts w:ascii="Arial" w:hAnsi="Arial" w:cs="Arial"/>
          <w:sz w:val="24"/>
          <w:szCs w:val="24"/>
        </w:rPr>
        <w:t xml:space="preserve">, aqui representada por </w:t>
      </w:r>
      <w:r w:rsidRPr="008B41EF">
        <w:rPr>
          <w:rFonts w:ascii="Arial" w:hAnsi="Arial" w:cs="Arial"/>
          <w:color w:val="FF0000"/>
          <w:sz w:val="24"/>
          <w:szCs w:val="24"/>
        </w:rPr>
        <w:t>(nome completo, cargo)</w:t>
      </w:r>
      <w:r w:rsidRPr="008B41EF">
        <w:rPr>
          <w:rFonts w:ascii="Arial" w:hAnsi="Arial" w:cs="Arial"/>
          <w:sz w:val="24"/>
          <w:szCs w:val="24"/>
        </w:rPr>
        <w:t xml:space="preserve"> inscrito(a) no CPF sob o nº </w:t>
      </w:r>
      <w:r w:rsidRPr="008B41EF">
        <w:rPr>
          <w:rFonts w:ascii="Arial" w:hAnsi="Arial" w:cs="Arial"/>
          <w:color w:val="FF0000"/>
          <w:sz w:val="24"/>
          <w:szCs w:val="24"/>
        </w:rPr>
        <w:t>(....)</w:t>
      </w:r>
      <w:r w:rsidRPr="008B41EF">
        <w:rPr>
          <w:rFonts w:ascii="Arial" w:hAnsi="Arial" w:cs="Arial"/>
          <w:sz w:val="24"/>
          <w:szCs w:val="24"/>
        </w:rPr>
        <w:t xml:space="preserve">, portador(a) da carteira de identidade RG nº </w:t>
      </w:r>
      <w:r w:rsidRPr="008B41EF">
        <w:rPr>
          <w:rFonts w:ascii="Arial" w:hAnsi="Arial" w:cs="Arial"/>
          <w:color w:val="FF0000"/>
          <w:sz w:val="24"/>
          <w:szCs w:val="24"/>
        </w:rPr>
        <w:t>(....)</w:t>
      </w:r>
      <w:r w:rsidRPr="008B41EF">
        <w:rPr>
          <w:rFonts w:ascii="Arial" w:hAnsi="Arial" w:cs="Arial"/>
          <w:sz w:val="24"/>
          <w:szCs w:val="24"/>
        </w:rPr>
        <w:t xml:space="preserve">, doravante denominada abreviadamente </w:t>
      </w:r>
      <w:r w:rsidRPr="008B41EF">
        <w:rPr>
          <w:rFonts w:ascii="Arial" w:hAnsi="Arial" w:cs="Arial"/>
          <w:b/>
          <w:bCs/>
          <w:sz w:val="24"/>
          <w:szCs w:val="24"/>
        </w:rPr>
        <w:lastRenderedPageBreak/>
        <w:t>CONTRATADA</w:t>
      </w:r>
      <w:r w:rsidRPr="008B41EF">
        <w:rPr>
          <w:rFonts w:ascii="Arial" w:hAnsi="Arial" w:cs="Arial"/>
          <w:sz w:val="24"/>
          <w:szCs w:val="24"/>
        </w:rPr>
        <w:t>,</w:t>
      </w:r>
      <w:r w:rsidR="00BD2069" w:rsidRPr="008B41EF">
        <w:rPr>
          <w:rFonts w:ascii="Arial" w:hAnsi="Arial" w:cs="Arial"/>
          <w:sz w:val="24"/>
          <w:szCs w:val="24"/>
        </w:rPr>
        <w:t xml:space="preserve">, tendo em vista a </w:t>
      </w:r>
      <w:r w:rsidR="00BD2069" w:rsidRPr="00373F86">
        <w:rPr>
          <w:rFonts w:ascii="Arial" w:hAnsi="Arial" w:cs="Arial"/>
          <w:color w:val="FF0000"/>
          <w:sz w:val="24"/>
          <w:szCs w:val="24"/>
        </w:rPr>
        <w:t>homologação da</w:t>
      </w:r>
      <w:r w:rsidR="00BD2069" w:rsidRPr="008B41EF">
        <w:rPr>
          <w:rFonts w:ascii="Arial" w:hAnsi="Arial" w:cs="Arial"/>
          <w:sz w:val="24"/>
          <w:szCs w:val="24"/>
        </w:rPr>
        <w:t xml:space="preserve"> </w:t>
      </w:r>
      <w:r w:rsidR="001E238E" w:rsidRPr="008B41EF">
        <w:rPr>
          <w:rFonts w:ascii="Arial" w:hAnsi="Arial" w:cs="Arial"/>
          <w:color w:val="FF0000"/>
          <w:sz w:val="24"/>
          <w:szCs w:val="24"/>
        </w:rPr>
        <w:t>(Convite/Tomada de Preços/Concorrência)</w:t>
      </w:r>
      <w:r w:rsidR="00BD2069" w:rsidRPr="008B41EF">
        <w:rPr>
          <w:rFonts w:ascii="Arial" w:hAnsi="Arial" w:cs="Arial"/>
          <w:color w:val="FF0000"/>
          <w:sz w:val="24"/>
          <w:szCs w:val="24"/>
        </w:rPr>
        <w:t xml:space="preserve"> nº ......./</w:t>
      </w:r>
      <w:r w:rsidR="001E238E" w:rsidRPr="008B41EF">
        <w:rPr>
          <w:rFonts w:ascii="Arial" w:hAnsi="Arial" w:cs="Arial"/>
          <w:color w:val="FF0000"/>
          <w:sz w:val="24"/>
          <w:szCs w:val="24"/>
        </w:rPr>
        <w:t>20xx</w:t>
      </w:r>
      <w:r w:rsidR="00BD2069" w:rsidRPr="008B41EF">
        <w:rPr>
          <w:rFonts w:ascii="Arial" w:hAnsi="Arial" w:cs="Arial"/>
          <w:sz w:val="24"/>
          <w:szCs w:val="24"/>
        </w:rPr>
        <w:t xml:space="preserve"> </w:t>
      </w:r>
      <w:r w:rsidR="00373F86">
        <w:rPr>
          <w:rFonts w:ascii="Arial" w:hAnsi="Arial" w:cs="Arial"/>
          <w:color w:val="FF0000"/>
          <w:sz w:val="24"/>
          <w:szCs w:val="24"/>
        </w:rPr>
        <w:t>–</w:t>
      </w:r>
      <w:r w:rsidR="00BD2069" w:rsidRPr="008B41EF">
        <w:rPr>
          <w:rFonts w:ascii="Arial" w:hAnsi="Arial" w:cs="Arial"/>
          <w:color w:val="FF0000"/>
          <w:sz w:val="24"/>
          <w:szCs w:val="24"/>
        </w:rPr>
        <w:t xml:space="preserve"> CPL</w:t>
      </w:r>
      <w:r w:rsidR="00373F86">
        <w:rPr>
          <w:rFonts w:ascii="Arial" w:hAnsi="Arial" w:cs="Arial"/>
          <w:color w:val="FF0000"/>
          <w:sz w:val="24"/>
          <w:szCs w:val="24"/>
        </w:rPr>
        <w:t xml:space="preserve"> </w:t>
      </w:r>
      <w:r w:rsidR="00373F86" w:rsidRPr="00373F86">
        <w:rPr>
          <w:rFonts w:ascii="Arial" w:hAnsi="Arial" w:cs="Arial"/>
          <w:b/>
          <w:bCs/>
          <w:i/>
          <w:iCs/>
          <w:color w:val="FF0000"/>
          <w:sz w:val="24"/>
          <w:szCs w:val="24"/>
        </w:rPr>
        <w:t>OU</w:t>
      </w:r>
      <w:r w:rsidR="00373F86">
        <w:rPr>
          <w:rFonts w:ascii="Arial" w:hAnsi="Arial" w:cs="Arial"/>
          <w:color w:val="FF0000"/>
          <w:sz w:val="24"/>
          <w:szCs w:val="24"/>
        </w:rPr>
        <w:t xml:space="preserve"> </w:t>
      </w:r>
      <w:r w:rsidR="00373F86" w:rsidRPr="00373F86">
        <w:rPr>
          <w:rFonts w:ascii="Arial" w:hAnsi="Arial" w:cs="Arial"/>
          <w:color w:val="FF0000"/>
          <w:sz w:val="24"/>
          <w:szCs w:val="24"/>
        </w:rPr>
        <w:t>a Contratação Direta por Dispensa/Inexigibilidade</w:t>
      </w:r>
      <w:r w:rsidR="00BD2069" w:rsidRPr="008B41EF">
        <w:rPr>
          <w:rFonts w:ascii="Arial" w:hAnsi="Arial" w:cs="Arial"/>
          <w:sz w:val="24"/>
          <w:szCs w:val="24"/>
        </w:rPr>
        <w:t xml:space="preserve">, conforme despacho exarado no Processo Administrativo nº </w:t>
      </w:r>
      <w:r w:rsidR="001E238E" w:rsidRPr="008B41EF">
        <w:rPr>
          <w:rFonts w:ascii="Arial" w:hAnsi="Arial" w:cs="Arial"/>
          <w:color w:val="FF0000"/>
          <w:sz w:val="24"/>
          <w:szCs w:val="24"/>
        </w:rPr>
        <w:t>(</w:t>
      </w:r>
      <w:r w:rsidR="00BD2069" w:rsidRPr="008B41EF">
        <w:rPr>
          <w:rFonts w:ascii="Arial" w:hAnsi="Arial" w:cs="Arial"/>
          <w:color w:val="FF0000"/>
          <w:sz w:val="24"/>
          <w:szCs w:val="24"/>
        </w:rPr>
        <w:t>......../.....</w:t>
      </w:r>
      <w:r w:rsidR="001E238E" w:rsidRPr="008B41EF">
        <w:rPr>
          <w:rFonts w:ascii="Arial" w:hAnsi="Arial" w:cs="Arial"/>
          <w:color w:val="FF0000"/>
          <w:sz w:val="24"/>
          <w:szCs w:val="24"/>
        </w:rPr>
        <w:t>)</w:t>
      </w:r>
      <w:r w:rsidR="00BD2069" w:rsidRPr="008B41EF">
        <w:rPr>
          <w:rFonts w:ascii="Arial" w:hAnsi="Arial" w:cs="Arial"/>
          <w:sz w:val="24"/>
          <w:szCs w:val="24"/>
        </w:rPr>
        <w:t>, e o que mais consta do citado Processo Administrativo que passa a fazer parte integrante deste instrumento, independentemente de transcrição, em conformidade com as normas da Lei nº 8.666, de 21/06/93, com as alterações nela introduzidas até a presente data, as quais submetem as partes para todos os efeitos, têm justo e acordado celebrar o presente Contrato, conduzido sob o regime de</w:t>
      </w:r>
      <w:r w:rsidR="00BD2069" w:rsidRPr="008B41EF">
        <w:rPr>
          <w:rFonts w:ascii="Arial" w:hAnsi="Arial" w:cs="Arial"/>
          <w:color w:val="FF0000"/>
          <w:sz w:val="24"/>
          <w:szCs w:val="24"/>
        </w:rPr>
        <w:t xml:space="preserve"> </w:t>
      </w:r>
      <w:r w:rsidR="001E238E" w:rsidRPr="008B41EF">
        <w:rPr>
          <w:rFonts w:ascii="Arial" w:hAnsi="Arial" w:cs="Arial"/>
          <w:color w:val="FF0000"/>
          <w:sz w:val="24"/>
          <w:szCs w:val="24"/>
        </w:rPr>
        <w:t>(</w:t>
      </w:r>
      <w:r w:rsidR="00BD2069" w:rsidRPr="008B41EF">
        <w:rPr>
          <w:rFonts w:ascii="Arial" w:hAnsi="Arial" w:cs="Arial"/>
          <w:color w:val="FF0000"/>
          <w:sz w:val="24"/>
          <w:szCs w:val="24"/>
        </w:rPr>
        <w:t>EMPREITADA POR PREÇO UNITÁRIO</w:t>
      </w:r>
      <w:r w:rsidR="001E238E" w:rsidRPr="008B41EF">
        <w:rPr>
          <w:rFonts w:ascii="Arial" w:hAnsi="Arial" w:cs="Arial"/>
          <w:color w:val="FF0000"/>
          <w:sz w:val="24"/>
          <w:szCs w:val="24"/>
        </w:rPr>
        <w:t xml:space="preserve"> / POR PREÇO GLOBAL /</w:t>
      </w:r>
      <w:r w:rsidR="001E238E" w:rsidRPr="004639F7">
        <w:rPr>
          <w:rFonts w:ascii="Arial" w:hAnsi="Arial"/>
          <w:color w:val="FF0000"/>
          <w:sz w:val="24"/>
          <w:szCs w:val="24"/>
        </w:rPr>
        <w:t xml:space="preserve"> INTEGRAL)</w:t>
      </w:r>
      <w:r w:rsidR="00BD2069" w:rsidRPr="004639F7">
        <w:rPr>
          <w:rFonts w:ascii="Arial" w:hAnsi="Arial"/>
          <w:sz w:val="24"/>
          <w:szCs w:val="24"/>
        </w:rPr>
        <w:t>, regendo-se a contratação pelo fixado nas cláusulas seguintes:</w:t>
      </w:r>
    </w:p>
    <w:p w14:paraId="1E5F1198" w14:textId="77777777" w:rsidR="00373F86" w:rsidRDefault="00373F86" w:rsidP="00713DE3">
      <w:pPr>
        <w:spacing w:line="360" w:lineRule="auto"/>
        <w:jc w:val="both"/>
        <w:rPr>
          <w:rFonts w:ascii="Arial" w:hAnsi="Arial"/>
          <w:sz w:val="24"/>
          <w:szCs w:val="24"/>
        </w:rPr>
      </w:pPr>
    </w:p>
    <w:p w14:paraId="6FC7D26C" w14:textId="6D001BBE" w:rsidR="00373F86" w:rsidRPr="002D4B23" w:rsidRDefault="00373F86" w:rsidP="00373F86">
      <w:pPr>
        <w:rPr>
          <w:rFonts w:ascii="Arial" w:hAnsi="Arial" w:cs="Arial"/>
          <w:lang w:eastAsia="en-US"/>
        </w:rPr>
      </w:pPr>
      <w:r w:rsidRPr="005F27B8">
        <w:rPr>
          <w:rFonts w:ascii="Arial" w:hAnsi="Arial" w:cs="Arial"/>
          <w:b/>
          <w:bCs/>
          <w:highlight w:val="yellow"/>
          <w:lang w:eastAsia="en-US"/>
        </w:rPr>
        <w:t xml:space="preserve">Nota explicativa: </w:t>
      </w:r>
      <w:r w:rsidRPr="005F27B8">
        <w:rPr>
          <w:rFonts w:ascii="Arial" w:hAnsi="Arial" w:cs="Arial"/>
          <w:bCs/>
          <w:highlight w:val="yellow"/>
          <w:lang w:eastAsia="en-US"/>
        </w:rPr>
        <w:t>o</w:t>
      </w:r>
      <w:r>
        <w:rPr>
          <w:rFonts w:ascii="Arial" w:hAnsi="Arial" w:cs="Arial"/>
          <w:bCs/>
          <w:highlight w:val="yellow"/>
          <w:lang w:eastAsia="en-US"/>
        </w:rPr>
        <w:t>s</w:t>
      </w:r>
      <w:r w:rsidRPr="005F27B8">
        <w:rPr>
          <w:rFonts w:ascii="Arial" w:hAnsi="Arial" w:cs="Arial"/>
          <w:bCs/>
          <w:highlight w:val="yellow"/>
          <w:lang w:eastAsia="en-US"/>
        </w:rPr>
        <w:t xml:space="preserve"> ite</w:t>
      </w:r>
      <w:r>
        <w:rPr>
          <w:rFonts w:ascii="Arial" w:hAnsi="Arial" w:cs="Arial"/>
          <w:bCs/>
          <w:highlight w:val="yellow"/>
          <w:lang w:eastAsia="en-US"/>
        </w:rPr>
        <w:t>ns</w:t>
      </w:r>
      <w:r w:rsidRPr="005F27B8">
        <w:rPr>
          <w:rFonts w:ascii="Arial" w:hAnsi="Arial" w:cs="Arial"/>
          <w:bCs/>
          <w:highlight w:val="yellow"/>
          <w:lang w:eastAsia="en-US"/>
        </w:rPr>
        <w:t xml:space="preserve"> acima “Dispensa/Inexigibilidade”</w:t>
      </w:r>
      <w:r>
        <w:rPr>
          <w:rFonts w:ascii="Arial" w:hAnsi="Arial" w:cs="Arial"/>
          <w:bCs/>
          <w:highlight w:val="yellow"/>
          <w:lang w:eastAsia="en-US"/>
        </w:rPr>
        <w:t xml:space="preserve"> e </w:t>
      </w:r>
      <w:r w:rsidR="00484F61">
        <w:rPr>
          <w:rFonts w:ascii="Arial" w:hAnsi="Arial" w:cs="Arial"/>
          <w:bCs/>
          <w:highlight w:val="yellow"/>
          <w:lang w:eastAsia="en-US"/>
        </w:rPr>
        <w:t>“</w:t>
      </w:r>
      <w:r>
        <w:rPr>
          <w:rFonts w:ascii="Arial" w:hAnsi="Arial" w:cs="Arial"/>
          <w:bCs/>
          <w:highlight w:val="yellow"/>
          <w:lang w:eastAsia="en-US"/>
        </w:rPr>
        <w:t>homologação do convite/tomada de preços/concorrência</w:t>
      </w:r>
      <w:r w:rsidR="00484F61">
        <w:rPr>
          <w:rFonts w:ascii="Arial" w:hAnsi="Arial" w:cs="Arial"/>
          <w:bCs/>
          <w:highlight w:val="yellow"/>
          <w:lang w:eastAsia="en-US"/>
        </w:rPr>
        <w:t>”</w:t>
      </w:r>
      <w:r w:rsidRPr="005F27B8">
        <w:rPr>
          <w:rFonts w:ascii="Arial" w:hAnsi="Arial" w:cs="Arial"/>
          <w:bCs/>
          <w:highlight w:val="yellow"/>
          <w:lang w:eastAsia="en-US"/>
        </w:rPr>
        <w:t xml:space="preserve">, </w:t>
      </w:r>
      <w:r w:rsidRPr="005F27B8">
        <w:rPr>
          <w:rFonts w:ascii="Arial" w:hAnsi="Arial" w:cs="Arial"/>
          <w:highlight w:val="yellow"/>
          <w:lang w:eastAsia="en-US"/>
        </w:rPr>
        <w:t>em vermelho, dever</w:t>
      </w:r>
      <w:r>
        <w:rPr>
          <w:rFonts w:ascii="Arial" w:hAnsi="Arial" w:cs="Arial"/>
          <w:highlight w:val="yellow"/>
          <w:lang w:eastAsia="en-US"/>
        </w:rPr>
        <w:t>ão</w:t>
      </w:r>
      <w:r w:rsidRPr="005F27B8">
        <w:rPr>
          <w:rFonts w:ascii="Arial" w:hAnsi="Arial" w:cs="Arial"/>
          <w:highlight w:val="yellow"/>
          <w:lang w:eastAsia="en-US"/>
        </w:rPr>
        <w:t xml:space="preserve"> ser definido</w:t>
      </w:r>
      <w:r>
        <w:rPr>
          <w:rFonts w:ascii="Arial" w:hAnsi="Arial" w:cs="Arial"/>
          <w:highlight w:val="yellow"/>
          <w:lang w:eastAsia="en-US"/>
        </w:rPr>
        <w:t>s</w:t>
      </w:r>
      <w:r w:rsidRPr="005F27B8">
        <w:rPr>
          <w:rFonts w:ascii="Arial" w:hAnsi="Arial" w:cs="Arial"/>
          <w:highlight w:val="yellow"/>
          <w:lang w:eastAsia="en-US"/>
        </w:rPr>
        <w:t xml:space="preserve"> conforme </w:t>
      </w:r>
      <w:r>
        <w:rPr>
          <w:rFonts w:ascii="Arial" w:hAnsi="Arial" w:cs="Arial"/>
          <w:highlight w:val="yellow"/>
          <w:lang w:eastAsia="en-US"/>
        </w:rPr>
        <w:t>se trate de licitação ou contratação direta</w:t>
      </w:r>
      <w:r>
        <w:rPr>
          <w:rFonts w:ascii="Arial" w:hAnsi="Arial" w:cs="Arial"/>
          <w:lang w:eastAsia="en-US"/>
        </w:rPr>
        <w:t>.</w:t>
      </w:r>
    </w:p>
    <w:p w14:paraId="75F5BFB1" w14:textId="77777777" w:rsidR="00373F86" w:rsidRDefault="00373F86" w:rsidP="00713DE3">
      <w:pPr>
        <w:spacing w:line="360" w:lineRule="auto"/>
        <w:jc w:val="both"/>
        <w:rPr>
          <w:rFonts w:ascii="Arial" w:hAnsi="Arial"/>
          <w:sz w:val="24"/>
          <w:szCs w:val="24"/>
        </w:rPr>
      </w:pPr>
    </w:p>
    <w:p w14:paraId="5DCEF097" w14:textId="77777777" w:rsidR="00713DE3" w:rsidRPr="004639F7" w:rsidRDefault="00713DE3" w:rsidP="00713DE3">
      <w:pPr>
        <w:spacing w:line="360" w:lineRule="auto"/>
        <w:jc w:val="both"/>
        <w:rPr>
          <w:rFonts w:ascii="Arial" w:hAnsi="Arial"/>
          <w:sz w:val="24"/>
          <w:szCs w:val="24"/>
        </w:rPr>
      </w:pPr>
    </w:p>
    <w:p w14:paraId="66F0C751" w14:textId="77777777" w:rsidR="00BD2069" w:rsidRPr="004639F7" w:rsidRDefault="00BD2069" w:rsidP="00713DE3">
      <w:pPr>
        <w:pStyle w:val="Ttulo1"/>
        <w:shd w:val="clear" w:color="auto" w:fill="E0E0E0"/>
        <w:spacing w:line="360" w:lineRule="auto"/>
        <w:ind w:left="0"/>
        <w:jc w:val="both"/>
        <w:rPr>
          <w:rFonts w:ascii="Arial" w:hAnsi="Arial"/>
          <w:b/>
          <w:bCs/>
          <w:szCs w:val="24"/>
        </w:rPr>
      </w:pPr>
      <w:r w:rsidRPr="004639F7">
        <w:rPr>
          <w:rFonts w:ascii="Arial" w:hAnsi="Arial"/>
          <w:b/>
          <w:bCs/>
          <w:szCs w:val="24"/>
        </w:rPr>
        <w:t>CLÁUSULA PRIMEIRA – DOS DOCUMENTOS QUE INTEGRAM O CONTRATO</w:t>
      </w:r>
    </w:p>
    <w:p w14:paraId="3E1B4EEF" w14:textId="6081E349" w:rsidR="00BD2069" w:rsidRDefault="00BD2069" w:rsidP="00713DE3">
      <w:pPr>
        <w:pStyle w:val="Ttulo"/>
        <w:spacing w:line="360" w:lineRule="auto"/>
        <w:jc w:val="both"/>
        <w:rPr>
          <w:rFonts w:ascii="Arial" w:hAnsi="Arial"/>
          <w:b w:val="0"/>
          <w:bCs/>
          <w:szCs w:val="24"/>
        </w:rPr>
      </w:pPr>
      <w:r w:rsidRPr="004639F7">
        <w:rPr>
          <w:rFonts w:ascii="Arial" w:hAnsi="Arial"/>
          <w:b w:val="0"/>
          <w:bCs/>
          <w:szCs w:val="24"/>
        </w:rPr>
        <w:t>São partes complementares deste Contrato, ind</w:t>
      </w:r>
      <w:r w:rsidR="00817C66" w:rsidRPr="004639F7">
        <w:rPr>
          <w:rFonts w:ascii="Arial" w:hAnsi="Arial"/>
          <w:b w:val="0"/>
          <w:bCs/>
          <w:szCs w:val="24"/>
        </w:rPr>
        <w:t xml:space="preserve">ependentemente de transcrição, </w:t>
      </w:r>
      <w:r w:rsidR="007A3BDE">
        <w:rPr>
          <w:rFonts w:ascii="Arial" w:hAnsi="Arial"/>
          <w:b w:val="0"/>
          <w:bCs/>
          <w:szCs w:val="24"/>
        </w:rPr>
        <w:t xml:space="preserve">o </w:t>
      </w:r>
      <w:r w:rsidR="007A3BDE" w:rsidRPr="005F27B8">
        <w:rPr>
          <w:rFonts w:ascii="Arial" w:hAnsi="Arial"/>
          <w:b w:val="0"/>
          <w:bCs/>
          <w:szCs w:val="24"/>
        </w:rPr>
        <w:t>Projeto Básico constante nos autos</w:t>
      </w:r>
      <w:r w:rsidR="007A3BDE">
        <w:rPr>
          <w:rFonts w:ascii="Arial" w:hAnsi="Arial"/>
          <w:b w:val="0"/>
          <w:bCs/>
          <w:szCs w:val="24"/>
        </w:rPr>
        <w:t xml:space="preserve">, </w:t>
      </w:r>
      <w:r w:rsidR="00817C66" w:rsidRPr="007A3BDE">
        <w:rPr>
          <w:rFonts w:ascii="Arial" w:hAnsi="Arial"/>
          <w:b w:val="0"/>
          <w:bCs/>
          <w:color w:val="FF0000"/>
          <w:szCs w:val="24"/>
        </w:rPr>
        <w:t xml:space="preserve">o Edital </w:t>
      </w:r>
      <w:r w:rsidR="00817C66" w:rsidRPr="004639F7">
        <w:rPr>
          <w:rFonts w:ascii="Arial" w:hAnsi="Arial"/>
          <w:b w:val="0"/>
          <w:bCs/>
          <w:color w:val="FF0000"/>
          <w:szCs w:val="24"/>
        </w:rPr>
        <w:t>(</w:t>
      </w:r>
      <w:r w:rsidR="00817C66" w:rsidRPr="004639F7">
        <w:rPr>
          <w:rFonts w:ascii="Arial" w:hAnsi="Arial"/>
          <w:b w:val="0"/>
          <w:color w:val="FF0000"/>
          <w:szCs w:val="24"/>
        </w:rPr>
        <w:t>do Convite / da Tomada de Preços / da Concorrência</w:t>
      </w:r>
      <w:r w:rsidRPr="004639F7">
        <w:rPr>
          <w:rFonts w:ascii="Arial" w:hAnsi="Arial"/>
          <w:b w:val="0"/>
          <w:bCs/>
          <w:color w:val="FF0000"/>
          <w:szCs w:val="24"/>
        </w:rPr>
        <w:t xml:space="preserve">  Nº</w:t>
      </w:r>
      <w:r w:rsidRPr="004639F7">
        <w:rPr>
          <w:rFonts w:ascii="Arial" w:hAnsi="Arial"/>
          <w:b w:val="0"/>
          <w:bCs/>
          <w:szCs w:val="24"/>
        </w:rPr>
        <w:t xml:space="preserve"> </w:t>
      </w:r>
      <w:r w:rsidRPr="004639F7">
        <w:rPr>
          <w:rFonts w:ascii="Arial" w:hAnsi="Arial"/>
          <w:b w:val="0"/>
          <w:bCs/>
          <w:color w:val="FF0000"/>
          <w:szCs w:val="24"/>
        </w:rPr>
        <w:t>........./20</w:t>
      </w:r>
      <w:r w:rsidR="001E238E" w:rsidRPr="004639F7">
        <w:rPr>
          <w:rFonts w:ascii="Arial" w:hAnsi="Arial"/>
          <w:b w:val="0"/>
          <w:bCs/>
          <w:color w:val="FF0000"/>
          <w:szCs w:val="24"/>
        </w:rPr>
        <w:t>XX</w:t>
      </w:r>
      <w:r w:rsidR="00817C66" w:rsidRPr="004639F7">
        <w:rPr>
          <w:rFonts w:ascii="Arial" w:hAnsi="Arial"/>
          <w:b w:val="0"/>
          <w:bCs/>
          <w:color w:val="FF0000"/>
          <w:szCs w:val="24"/>
        </w:rPr>
        <w:t>)</w:t>
      </w:r>
      <w:r w:rsidRPr="004639F7">
        <w:rPr>
          <w:rFonts w:ascii="Arial" w:hAnsi="Arial"/>
          <w:b w:val="0"/>
          <w:bCs/>
          <w:szCs w:val="24"/>
        </w:rPr>
        <w:t xml:space="preserve">, </w:t>
      </w:r>
      <w:r w:rsidR="00817C66" w:rsidRPr="004639F7">
        <w:rPr>
          <w:rFonts w:ascii="Arial" w:hAnsi="Arial"/>
          <w:b w:val="0"/>
          <w:bCs/>
          <w:szCs w:val="24"/>
        </w:rPr>
        <w:t xml:space="preserve">conforme </w:t>
      </w:r>
      <w:r w:rsidRPr="004639F7">
        <w:rPr>
          <w:rFonts w:ascii="Arial" w:hAnsi="Arial"/>
          <w:bCs/>
          <w:szCs w:val="24"/>
        </w:rPr>
        <w:t>Processo nº</w:t>
      </w:r>
      <w:r w:rsidR="00817C66" w:rsidRPr="004639F7">
        <w:rPr>
          <w:rFonts w:ascii="Arial" w:hAnsi="Arial"/>
          <w:bCs/>
          <w:szCs w:val="24"/>
        </w:rPr>
        <w:t xml:space="preserve"> </w:t>
      </w:r>
      <w:r w:rsidR="00817C66" w:rsidRPr="004639F7">
        <w:rPr>
          <w:rFonts w:ascii="Arial" w:hAnsi="Arial"/>
          <w:bCs/>
          <w:color w:val="FF0000"/>
          <w:szCs w:val="24"/>
        </w:rPr>
        <w:t>(</w:t>
      </w:r>
      <w:r w:rsidRPr="004639F7">
        <w:rPr>
          <w:rFonts w:ascii="Arial" w:hAnsi="Arial"/>
          <w:bCs/>
          <w:color w:val="FF0000"/>
          <w:szCs w:val="24"/>
        </w:rPr>
        <w:t>...................</w:t>
      </w:r>
      <w:r w:rsidR="00817C66" w:rsidRPr="004639F7">
        <w:rPr>
          <w:rFonts w:ascii="Arial" w:hAnsi="Arial"/>
          <w:bCs/>
          <w:color w:val="FF0000"/>
          <w:szCs w:val="24"/>
        </w:rPr>
        <w:t>)</w:t>
      </w:r>
      <w:r w:rsidR="00817C66" w:rsidRPr="004639F7">
        <w:rPr>
          <w:rFonts w:ascii="Arial" w:hAnsi="Arial"/>
          <w:bCs/>
          <w:szCs w:val="24"/>
        </w:rPr>
        <w:t xml:space="preserve"> </w:t>
      </w:r>
      <w:r w:rsidRPr="004639F7">
        <w:rPr>
          <w:rFonts w:ascii="Arial" w:hAnsi="Arial"/>
          <w:b w:val="0"/>
          <w:bCs/>
          <w:szCs w:val="24"/>
        </w:rPr>
        <w:t xml:space="preserve">e tem como fundamento a Lei Federal  nº 8.666/93, de 21/06/93 e suas alterações posteriores, a proposta apresentada pela Contratada, seus anexos, os detalhes executivos, especificações técnicas, despachos e pareceres que o encorpam, observadas as disposições do Parecer PGE/PLC nº </w:t>
      </w:r>
      <w:r w:rsidR="00817C66" w:rsidRPr="004639F7">
        <w:rPr>
          <w:rFonts w:ascii="Arial" w:hAnsi="Arial"/>
          <w:b w:val="0"/>
          <w:bCs/>
          <w:color w:val="FF0000"/>
          <w:szCs w:val="24"/>
        </w:rPr>
        <w:t>(...)</w:t>
      </w:r>
      <w:r w:rsidRPr="004639F7">
        <w:rPr>
          <w:rFonts w:ascii="Arial" w:hAnsi="Arial"/>
          <w:b w:val="0"/>
          <w:bCs/>
          <w:szCs w:val="24"/>
        </w:rPr>
        <w:t>.e Despacho nº</w:t>
      </w:r>
      <w:r w:rsidR="00817C66" w:rsidRPr="004639F7">
        <w:rPr>
          <w:rFonts w:ascii="Arial" w:hAnsi="Arial"/>
          <w:b w:val="0"/>
          <w:bCs/>
          <w:color w:val="FF0000"/>
          <w:szCs w:val="24"/>
        </w:rPr>
        <w:t>(...)</w:t>
      </w:r>
      <w:r w:rsidR="00817C66" w:rsidRPr="004639F7">
        <w:rPr>
          <w:rFonts w:ascii="Arial" w:hAnsi="Arial"/>
          <w:b w:val="0"/>
          <w:bCs/>
          <w:szCs w:val="24"/>
        </w:rPr>
        <w:t>.</w:t>
      </w:r>
    </w:p>
    <w:p w14:paraId="70F11103" w14:textId="10E998A7" w:rsidR="007A3BDE" w:rsidRDefault="007A3BDE" w:rsidP="007A3BDE">
      <w:pPr>
        <w:pStyle w:val="PargrafodaLista"/>
        <w:ind w:left="0"/>
        <w:jc w:val="both"/>
        <w:rPr>
          <w:rFonts w:ascii="Arial" w:hAnsi="Arial" w:cs="Arial"/>
          <w:sz w:val="20"/>
          <w:szCs w:val="20"/>
        </w:rPr>
      </w:pPr>
      <w:r w:rsidRPr="007A3BDE">
        <w:rPr>
          <w:rFonts w:ascii="Arial" w:hAnsi="Arial" w:cs="Arial"/>
          <w:b/>
          <w:bCs/>
          <w:sz w:val="20"/>
          <w:szCs w:val="20"/>
          <w:highlight w:val="yellow"/>
        </w:rPr>
        <w:t xml:space="preserve">Nota Explicativa: </w:t>
      </w:r>
      <w:r w:rsidRPr="007A3BDE">
        <w:rPr>
          <w:rFonts w:ascii="Arial" w:hAnsi="Arial" w:cs="Arial"/>
          <w:sz w:val="20"/>
          <w:szCs w:val="20"/>
          <w:highlight w:val="yellow"/>
        </w:rPr>
        <w:t>caso se trate de contratação direta, a menção a edital, em vermelho, deverá ser excluída.</w:t>
      </w:r>
    </w:p>
    <w:p w14:paraId="508F3BAE" w14:textId="77777777" w:rsidR="007A3BDE" w:rsidRDefault="007A3BDE" w:rsidP="007A3BDE">
      <w:pPr>
        <w:pStyle w:val="PargrafodaLista"/>
        <w:ind w:left="0"/>
        <w:jc w:val="both"/>
        <w:rPr>
          <w:rFonts w:ascii="Arial" w:hAnsi="Arial" w:cs="Arial"/>
          <w:sz w:val="20"/>
          <w:szCs w:val="20"/>
        </w:rPr>
      </w:pPr>
    </w:p>
    <w:p w14:paraId="083ED4CE" w14:textId="77777777" w:rsidR="007A3BDE" w:rsidRPr="007A3BDE" w:rsidRDefault="007A3BDE" w:rsidP="007A3BDE">
      <w:pPr>
        <w:spacing w:line="360" w:lineRule="auto"/>
        <w:ind w:left="-5"/>
        <w:rPr>
          <w:rFonts w:ascii="Arial" w:hAnsi="Arial" w:cs="Arial"/>
          <w:color w:val="FF0000"/>
          <w:sz w:val="24"/>
          <w:szCs w:val="24"/>
          <w:lang w:eastAsia="en-US"/>
        </w:rPr>
      </w:pPr>
      <w:r w:rsidRPr="007A3BDE">
        <w:rPr>
          <w:rFonts w:ascii="Arial" w:hAnsi="Arial" w:cs="Arial"/>
          <w:b/>
          <w:color w:val="FF0000"/>
          <w:sz w:val="24"/>
          <w:szCs w:val="24"/>
          <w:lang w:eastAsia="en-US"/>
        </w:rPr>
        <w:t>Parágrafo Único -</w:t>
      </w:r>
      <w:r w:rsidRPr="007A3BDE">
        <w:rPr>
          <w:rFonts w:ascii="Arial" w:hAnsi="Arial" w:cs="Arial"/>
          <w:color w:val="FF0000"/>
          <w:sz w:val="24"/>
          <w:szCs w:val="24"/>
          <w:lang w:eastAsia="en-US"/>
        </w:rPr>
        <w:t xml:space="preserve"> A presente contratação ocorre por Dispensa/Inexigibilidade de licitação fundamentada no (art. ... Lei...).</w:t>
      </w:r>
    </w:p>
    <w:p w14:paraId="6D7695EF" w14:textId="77777777" w:rsidR="007A3BDE" w:rsidRPr="003555B1" w:rsidRDefault="007A3BDE" w:rsidP="007A3BDE">
      <w:pPr>
        <w:ind w:left="-5"/>
        <w:rPr>
          <w:rFonts w:ascii="Arial" w:hAnsi="Arial" w:cs="Arial"/>
          <w:sz w:val="24"/>
          <w:szCs w:val="24"/>
          <w:lang w:eastAsia="en-US"/>
        </w:rPr>
      </w:pPr>
    </w:p>
    <w:p w14:paraId="7962ED61" w14:textId="3D4CDA10" w:rsidR="007A3BDE" w:rsidRPr="001B6A86" w:rsidRDefault="007A3BDE" w:rsidP="007A3BDE">
      <w:pPr>
        <w:pStyle w:val="PargrafodaLista"/>
        <w:ind w:left="0"/>
        <w:jc w:val="both"/>
        <w:rPr>
          <w:rFonts w:ascii="Arial" w:hAnsi="Arial" w:cs="Arial"/>
          <w:sz w:val="20"/>
          <w:szCs w:val="20"/>
        </w:rPr>
      </w:pPr>
      <w:r w:rsidRPr="005F27B8">
        <w:rPr>
          <w:rFonts w:ascii="Arial" w:hAnsi="Arial" w:cs="Arial"/>
          <w:b/>
          <w:bCs/>
          <w:sz w:val="20"/>
          <w:szCs w:val="20"/>
          <w:highlight w:val="yellow"/>
        </w:rPr>
        <w:t xml:space="preserve">Nota Explicativa: </w:t>
      </w:r>
      <w:r w:rsidRPr="005F27B8">
        <w:rPr>
          <w:rFonts w:ascii="Arial" w:hAnsi="Arial" w:cs="Arial"/>
          <w:sz w:val="20"/>
          <w:szCs w:val="20"/>
          <w:highlight w:val="yellow"/>
        </w:rPr>
        <w:t>escolher a redação conforme se trate de dispensa ou inexigibilidade de licitação e indic</w:t>
      </w:r>
      <w:r w:rsidRPr="007A3BDE">
        <w:rPr>
          <w:rFonts w:ascii="Arial" w:hAnsi="Arial" w:cs="Arial"/>
          <w:sz w:val="20"/>
          <w:szCs w:val="20"/>
          <w:highlight w:val="yellow"/>
        </w:rPr>
        <w:t>ar o fundamento legal correspondente. Caso se trate de licitação, o parágrafo único deverá ser excluído.</w:t>
      </w:r>
    </w:p>
    <w:p w14:paraId="43BB6C84" w14:textId="77777777" w:rsidR="007A3BDE" w:rsidRPr="001B6A86" w:rsidRDefault="007A3BDE" w:rsidP="007A3BDE">
      <w:pPr>
        <w:pStyle w:val="PargrafodaLista"/>
        <w:ind w:left="0"/>
        <w:jc w:val="both"/>
        <w:rPr>
          <w:rFonts w:ascii="Arial" w:hAnsi="Arial" w:cs="Arial"/>
          <w:sz w:val="20"/>
          <w:szCs w:val="20"/>
        </w:rPr>
      </w:pPr>
    </w:p>
    <w:p w14:paraId="38AFFEDE" w14:textId="77777777" w:rsidR="00713DE3" w:rsidRPr="00713DE3" w:rsidRDefault="00713DE3" w:rsidP="00713DE3">
      <w:pPr>
        <w:pStyle w:val="Subttulo"/>
        <w:rPr>
          <w:lang w:val="pt-PT" w:eastAsia="ar-SA"/>
        </w:rPr>
      </w:pPr>
    </w:p>
    <w:p w14:paraId="52D14E88" w14:textId="77777777" w:rsidR="00BD2069" w:rsidRPr="004639F7" w:rsidRDefault="00BD2069" w:rsidP="00713DE3">
      <w:pPr>
        <w:shd w:val="clear" w:color="auto" w:fill="E0E0E0"/>
        <w:spacing w:line="360" w:lineRule="auto"/>
        <w:jc w:val="both"/>
        <w:rPr>
          <w:rFonts w:ascii="Arial" w:hAnsi="Arial"/>
          <w:b/>
          <w:bCs/>
          <w:sz w:val="24"/>
          <w:szCs w:val="24"/>
        </w:rPr>
      </w:pPr>
      <w:r w:rsidRPr="004639F7">
        <w:rPr>
          <w:rFonts w:ascii="Arial" w:hAnsi="Arial"/>
          <w:b/>
          <w:bCs/>
          <w:sz w:val="24"/>
          <w:szCs w:val="24"/>
        </w:rPr>
        <w:t>CLÁUSULA SEGUNDA - DO OBJETO DO CONTRATO</w:t>
      </w:r>
    </w:p>
    <w:p w14:paraId="42BEA6FA" w14:textId="797D3AD1" w:rsidR="00BD2069" w:rsidRPr="004639F7" w:rsidRDefault="00BD2069" w:rsidP="00713DE3">
      <w:pPr>
        <w:pStyle w:val="Recuodecorpodetexto21"/>
        <w:widowControl w:val="0"/>
        <w:spacing w:after="0" w:line="360" w:lineRule="auto"/>
        <w:ind w:firstLine="0"/>
        <w:rPr>
          <w:rFonts w:ascii="Arial" w:hAnsi="Arial"/>
          <w:szCs w:val="24"/>
        </w:rPr>
      </w:pPr>
      <w:r w:rsidRPr="004639F7">
        <w:rPr>
          <w:rFonts w:ascii="Arial" w:hAnsi="Arial"/>
          <w:szCs w:val="24"/>
        </w:rPr>
        <w:lastRenderedPageBreak/>
        <w:t xml:space="preserve">A CONTRATADA executará, sob o regime de </w:t>
      </w:r>
      <w:r w:rsidR="00817C66" w:rsidRPr="004639F7">
        <w:rPr>
          <w:rFonts w:ascii="Arial" w:hAnsi="Arial"/>
          <w:color w:val="FF0000"/>
          <w:szCs w:val="24"/>
        </w:rPr>
        <w:t>(</w:t>
      </w:r>
      <w:r w:rsidRPr="004639F7">
        <w:rPr>
          <w:rFonts w:ascii="Arial" w:hAnsi="Arial"/>
          <w:color w:val="FF0000"/>
          <w:szCs w:val="24"/>
        </w:rPr>
        <w:t>Empreitada por Preço Unitário</w:t>
      </w:r>
      <w:r w:rsidR="00817C66" w:rsidRPr="004639F7">
        <w:rPr>
          <w:rFonts w:ascii="Arial" w:hAnsi="Arial"/>
          <w:color w:val="FF0000"/>
          <w:szCs w:val="24"/>
        </w:rPr>
        <w:t xml:space="preserve"> / Empreitada por Preço Global / Empreitada Integral)</w:t>
      </w:r>
      <w:r w:rsidRPr="004639F7">
        <w:rPr>
          <w:rFonts w:ascii="Arial" w:hAnsi="Arial"/>
          <w:szCs w:val="24"/>
        </w:rPr>
        <w:t>, a</w:t>
      </w:r>
      <w:r w:rsidR="00817C66" w:rsidRPr="004639F7">
        <w:rPr>
          <w:rFonts w:ascii="Arial" w:hAnsi="Arial"/>
          <w:szCs w:val="24"/>
        </w:rPr>
        <w:t>s obras de</w:t>
      </w:r>
      <w:r w:rsidRPr="004639F7">
        <w:rPr>
          <w:rFonts w:ascii="Arial" w:hAnsi="Arial"/>
          <w:szCs w:val="24"/>
        </w:rPr>
        <w:t xml:space="preserve"> </w:t>
      </w:r>
      <w:r w:rsidR="00817C66" w:rsidRPr="004639F7">
        <w:rPr>
          <w:rFonts w:ascii="Arial" w:hAnsi="Arial"/>
          <w:color w:val="FF0000"/>
          <w:szCs w:val="24"/>
        </w:rPr>
        <w:t>(.......),</w:t>
      </w:r>
      <w:r w:rsidRPr="004639F7">
        <w:rPr>
          <w:rFonts w:ascii="Arial" w:hAnsi="Arial"/>
          <w:b/>
          <w:szCs w:val="24"/>
        </w:rPr>
        <w:t xml:space="preserve"> </w:t>
      </w:r>
      <w:r w:rsidRPr="004639F7">
        <w:rPr>
          <w:rFonts w:ascii="Arial" w:hAnsi="Arial"/>
          <w:szCs w:val="24"/>
        </w:rPr>
        <w:t xml:space="preserve">executando os serviços de acordo com os elementos técnicos constantes do processo </w:t>
      </w:r>
      <w:r w:rsidR="00096539">
        <w:rPr>
          <w:rFonts w:ascii="Arial" w:hAnsi="Arial"/>
          <w:szCs w:val="24"/>
        </w:rPr>
        <w:t>administrativo</w:t>
      </w:r>
      <w:r w:rsidR="00817C66" w:rsidRPr="004639F7">
        <w:rPr>
          <w:rFonts w:ascii="Arial" w:hAnsi="Arial"/>
          <w:szCs w:val="24"/>
        </w:rPr>
        <w:t xml:space="preserve"> de que decorre este contrato. </w:t>
      </w:r>
    </w:p>
    <w:p w14:paraId="27188A0E" w14:textId="77777777" w:rsidR="00B36069" w:rsidRDefault="00B36069" w:rsidP="00713DE3">
      <w:pPr>
        <w:pStyle w:val="Recuodecorpodetexto21"/>
        <w:widowControl w:val="0"/>
        <w:spacing w:after="0" w:line="360" w:lineRule="auto"/>
        <w:ind w:firstLine="0"/>
        <w:rPr>
          <w:rFonts w:ascii="Arial" w:hAnsi="Arial"/>
          <w:color w:val="FF0000"/>
          <w:szCs w:val="24"/>
        </w:rPr>
      </w:pPr>
      <w:r w:rsidRPr="004639F7">
        <w:rPr>
          <w:rFonts w:ascii="Arial" w:hAnsi="Arial"/>
          <w:b/>
          <w:color w:val="FF0000"/>
          <w:szCs w:val="24"/>
        </w:rPr>
        <w:t xml:space="preserve">Parágrafo Único </w:t>
      </w:r>
      <w:r w:rsidRPr="004639F7">
        <w:rPr>
          <w:rFonts w:ascii="Arial" w:hAnsi="Arial"/>
          <w:color w:val="FF0000"/>
          <w:szCs w:val="24"/>
        </w:rPr>
        <w:t>– Inclui-se no objeto contratual a elaboração de Projeto Executivo, conforme especificado no Projeto Básico.</w:t>
      </w:r>
    </w:p>
    <w:p w14:paraId="73750EA1" w14:textId="48566E5B" w:rsidR="00B36069" w:rsidRPr="009A09AA" w:rsidRDefault="00B36069" w:rsidP="00713DE3">
      <w:pPr>
        <w:pStyle w:val="Citao"/>
        <w:jc w:val="both"/>
        <w:rPr>
          <w:rFonts w:ascii="Arial" w:hAnsi="Arial"/>
          <w:b/>
          <w:bCs/>
          <w:i w:val="0"/>
        </w:rPr>
      </w:pPr>
      <w:r w:rsidRPr="009A09AA">
        <w:rPr>
          <w:rFonts w:ascii="Arial" w:hAnsi="Arial"/>
          <w:b/>
          <w:bCs/>
          <w:i w:val="0"/>
          <w:highlight w:val="yellow"/>
        </w:rPr>
        <w:t xml:space="preserve">Nota Explicativa: </w:t>
      </w:r>
      <w:r w:rsidRPr="009A09AA">
        <w:rPr>
          <w:rFonts w:ascii="Arial" w:hAnsi="Arial"/>
          <w:i w:val="0"/>
          <w:highlight w:val="yellow"/>
        </w:rPr>
        <w:t xml:space="preserve">O parágrafo único acima somente deve </w:t>
      </w:r>
      <w:proofErr w:type="spellStart"/>
      <w:r w:rsidRPr="009A09AA">
        <w:rPr>
          <w:rFonts w:ascii="Arial" w:hAnsi="Arial"/>
          <w:i w:val="0"/>
          <w:highlight w:val="yellow"/>
        </w:rPr>
        <w:t>se</w:t>
      </w:r>
      <w:proofErr w:type="spellEnd"/>
      <w:r w:rsidRPr="009A09AA">
        <w:rPr>
          <w:rFonts w:ascii="Arial" w:hAnsi="Arial"/>
          <w:i w:val="0"/>
          <w:highlight w:val="yellow"/>
        </w:rPr>
        <w:t xml:space="preserve"> incluído caso a elaboração do Projeto Executivo seja atribuída à contratada, conforme definido no Projeto Básico.</w:t>
      </w:r>
    </w:p>
    <w:p w14:paraId="6CBF24A1" w14:textId="77777777" w:rsidR="00E27481" w:rsidRPr="004639F7" w:rsidRDefault="00E27481" w:rsidP="00713DE3">
      <w:pPr>
        <w:pStyle w:val="Ttulo1"/>
        <w:spacing w:line="360" w:lineRule="auto"/>
        <w:ind w:left="0"/>
        <w:jc w:val="both"/>
        <w:rPr>
          <w:rFonts w:ascii="Arial" w:hAnsi="Arial"/>
          <w:b/>
          <w:bCs/>
          <w:szCs w:val="24"/>
        </w:rPr>
      </w:pPr>
    </w:p>
    <w:p w14:paraId="7BED3549" w14:textId="77777777" w:rsidR="00BD2069" w:rsidRPr="004639F7" w:rsidRDefault="00BD2069" w:rsidP="00713DE3">
      <w:pPr>
        <w:pStyle w:val="Ttulo1"/>
        <w:shd w:val="clear" w:color="auto" w:fill="E0E0E0"/>
        <w:spacing w:line="360" w:lineRule="auto"/>
        <w:ind w:left="0"/>
        <w:jc w:val="both"/>
        <w:rPr>
          <w:rFonts w:ascii="Arial" w:hAnsi="Arial"/>
          <w:b/>
          <w:bCs/>
          <w:szCs w:val="24"/>
        </w:rPr>
      </w:pPr>
      <w:r w:rsidRPr="004639F7">
        <w:rPr>
          <w:rFonts w:ascii="Arial" w:hAnsi="Arial"/>
          <w:b/>
          <w:bCs/>
          <w:szCs w:val="24"/>
        </w:rPr>
        <w:t>CLÁUSULA TERCEIRA - DA APARELHAGEM E DO MATERIAL NECESSÁRIO A EXECUÇÃO DOS SERVIÇOS</w:t>
      </w:r>
    </w:p>
    <w:p w14:paraId="56223B03" w14:textId="77777777" w:rsidR="00BD2069" w:rsidRDefault="00BD2069" w:rsidP="00713DE3">
      <w:pPr>
        <w:pStyle w:val="Recuodecorpodetexto2"/>
        <w:spacing w:after="0" w:line="360" w:lineRule="auto"/>
        <w:ind w:left="0"/>
        <w:rPr>
          <w:rFonts w:ascii="Arial" w:hAnsi="Arial"/>
          <w:szCs w:val="24"/>
        </w:rPr>
      </w:pPr>
      <w:r w:rsidRPr="004639F7">
        <w:rPr>
          <w:rFonts w:ascii="Arial" w:hAnsi="Arial"/>
          <w:szCs w:val="24"/>
        </w:rPr>
        <w:t xml:space="preserve">A aparelhagem e o material necessários à execução dos trabalhos serão de responsabilidade e ônus exclusivamente da CONTRATADA, ficando estabelecido que a </w:t>
      </w:r>
      <w:r w:rsidR="00817C66" w:rsidRPr="004639F7">
        <w:rPr>
          <w:rFonts w:ascii="Arial" w:hAnsi="Arial"/>
          <w:szCs w:val="24"/>
        </w:rPr>
        <w:t>CONTRATANTE</w:t>
      </w:r>
      <w:r w:rsidRPr="004639F7">
        <w:rPr>
          <w:rFonts w:ascii="Arial" w:hAnsi="Arial"/>
          <w:szCs w:val="24"/>
        </w:rPr>
        <w:t xml:space="preserve"> não emprestará nem fornecerá quaisquer ferramentas, aparelhos ou veículos.</w:t>
      </w:r>
    </w:p>
    <w:p w14:paraId="7A3EC7EA" w14:textId="77777777" w:rsidR="00713DE3" w:rsidRPr="004639F7" w:rsidRDefault="00713DE3" w:rsidP="00713DE3">
      <w:pPr>
        <w:pStyle w:val="Recuodecorpodetexto2"/>
        <w:spacing w:after="0" w:line="360" w:lineRule="auto"/>
        <w:ind w:left="0"/>
        <w:rPr>
          <w:rFonts w:ascii="Arial" w:hAnsi="Arial"/>
          <w:szCs w:val="24"/>
        </w:rPr>
      </w:pPr>
    </w:p>
    <w:p w14:paraId="55885671" w14:textId="77777777" w:rsidR="00BD2069" w:rsidRPr="004639F7" w:rsidRDefault="00BD2069" w:rsidP="00713DE3">
      <w:pPr>
        <w:pStyle w:val="Corpodetexto2"/>
        <w:shd w:val="clear" w:color="auto" w:fill="E0E0E0"/>
        <w:spacing w:after="0" w:line="360" w:lineRule="auto"/>
        <w:jc w:val="both"/>
        <w:rPr>
          <w:rFonts w:ascii="Arial" w:hAnsi="Arial"/>
          <w:b/>
          <w:bCs/>
          <w:color w:val="auto"/>
          <w:szCs w:val="24"/>
        </w:rPr>
      </w:pPr>
      <w:r w:rsidRPr="004639F7">
        <w:rPr>
          <w:rFonts w:ascii="Arial" w:hAnsi="Arial"/>
          <w:b/>
          <w:bCs/>
          <w:color w:val="auto"/>
          <w:szCs w:val="24"/>
        </w:rPr>
        <w:t>CLÁUSULA QUARTA - DAS NORMAS E ESPECIFICAÇÕES DOS BENS E DA EXECUÇÃO</w:t>
      </w:r>
    </w:p>
    <w:p w14:paraId="6A68FF65" w14:textId="57415104" w:rsidR="00BD2069" w:rsidRDefault="00BD2069" w:rsidP="00713DE3">
      <w:pPr>
        <w:spacing w:line="360" w:lineRule="auto"/>
        <w:jc w:val="both"/>
        <w:rPr>
          <w:rFonts w:ascii="Arial" w:hAnsi="Arial"/>
          <w:sz w:val="24"/>
          <w:szCs w:val="24"/>
        </w:rPr>
      </w:pPr>
      <w:r w:rsidRPr="004639F7">
        <w:rPr>
          <w:rFonts w:ascii="Arial" w:hAnsi="Arial"/>
          <w:sz w:val="24"/>
          <w:szCs w:val="24"/>
        </w:rPr>
        <w:t xml:space="preserve">As obras e serviços ora contratados obedecem às especificações </w:t>
      </w:r>
      <w:r w:rsidR="00D65AC2" w:rsidRPr="004639F7">
        <w:rPr>
          <w:rFonts w:ascii="Arial" w:hAnsi="Arial"/>
          <w:sz w:val="24"/>
          <w:szCs w:val="24"/>
        </w:rPr>
        <w:t>constantes</w:t>
      </w:r>
      <w:r w:rsidRPr="004639F7">
        <w:rPr>
          <w:rFonts w:ascii="Arial" w:hAnsi="Arial"/>
          <w:sz w:val="24"/>
          <w:szCs w:val="24"/>
        </w:rPr>
        <w:t xml:space="preserve"> </w:t>
      </w:r>
      <w:r w:rsidR="007A3BDE" w:rsidRPr="005F27B8">
        <w:rPr>
          <w:rFonts w:ascii="Arial" w:hAnsi="Arial"/>
          <w:sz w:val="24"/>
          <w:szCs w:val="24"/>
        </w:rPr>
        <w:t>no Projeto Básico e demais documentos constantes no processo administrativo mencionado na Cláusula Primeira</w:t>
      </w:r>
      <w:r w:rsidR="00D65AC2" w:rsidRPr="004639F7">
        <w:rPr>
          <w:rFonts w:ascii="Arial" w:hAnsi="Arial"/>
          <w:sz w:val="24"/>
          <w:szCs w:val="24"/>
        </w:rPr>
        <w:t>, reservado à</w:t>
      </w:r>
      <w:r w:rsidRPr="004639F7">
        <w:rPr>
          <w:rFonts w:ascii="Arial" w:hAnsi="Arial"/>
          <w:sz w:val="24"/>
          <w:szCs w:val="24"/>
        </w:rPr>
        <w:t xml:space="preserve"> </w:t>
      </w:r>
      <w:r w:rsidR="00D65AC2" w:rsidRPr="004639F7">
        <w:rPr>
          <w:rFonts w:ascii="Arial" w:hAnsi="Arial"/>
          <w:sz w:val="24"/>
          <w:szCs w:val="24"/>
        </w:rPr>
        <w:t>CONTRATANTE</w:t>
      </w:r>
      <w:r w:rsidRPr="004639F7">
        <w:rPr>
          <w:rFonts w:ascii="Arial" w:hAnsi="Arial"/>
          <w:sz w:val="24"/>
          <w:szCs w:val="24"/>
        </w:rPr>
        <w:t xml:space="preserve"> o direito de rejeitar as obras ou serviços que não estiverem de acordo com as referidas especificações, sem que caiba à </w:t>
      </w:r>
      <w:proofErr w:type="gramStart"/>
      <w:r w:rsidRPr="004639F7">
        <w:rPr>
          <w:rFonts w:ascii="Arial" w:hAnsi="Arial"/>
          <w:sz w:val="24"/>
          <w:szCs w:val="24"/>
        </w:rPr>
        <w:t>CONTRATADA direito</w:t>
      </w:r>
      <w:proofErr w:type="gramEnd"/>
      <w:r w:rsidRPr="004639F7">
        <w:rPr>
          <w:rFonts w:ascii="Arial" w:hAnsi="Arial"/>
          <w:sz w:val="24"/>
          <w:szCs w:val="24"/>
        </w:rPr>
        <w:t xml:space="preserve"> a qualquer reclamação ou indenização.</w:t>
      </w:r>
    </w:p>
    <w:p w14:paraId="591AB76E" w14:textId="77777777" w:rsidR="00713DE3" w:rsidRPr="004639F7" w:rsidRDefault="00713DE3" w:rsidP="00713DE3">
      <w:pPr>
        <w:spacing w:line="360" w:lineRule="auto"/>
        <w:jc w:val="both"/>
        <w:rPr>
          <w:rFonts w:ascii="Arial" w:hAnsi="Arial"/>
          <w:sz w:val="24"/>
          <w:szCs w:val="24"/>
        </w:rPr>
      </w:pPr>
    </w:p>
    <w:p w14:paraId="70FBECD2" w14:textId="77777777" w:rsidR="00BD2069" w:rsidRPr="004639F7" w:rsidRDefault="00BD2069" w:rsidP="00713DE3">
      <w:pPr>
        <w:shd w:val="clear" w:color="auto" w:fill="E0E0E0"/>
        <w:spacing w:line="360" w:lineRule="auto"/>
        <w:jc w:val="both"/>
        <w:rPr>
          <w:rFonts w:ascii="Arial" w:hAnsi="Arial"/>
          <w:b/>
          <w:bCs/>
          <w:sz w:val="24"/>
          <w:szCs w:val="24"/>
        </w:rPr>
      </w:pPr>
      <w:r w:rsidRPr="004639F7">
        <w:rPr>
          <w:rFonts w:ascii="Arial" w:hAnsi="Arial"/>
          <w:b/>
          <w:bCs/>
          <w:sz w:val="24"/>
          <w:szCs w:val="24"/>
        </w:rPr>
        <w:t>CLÁUSULA QUINTA - DA APROVAÇÃO DOS SERVIÇOS</w:t>
      </w:r>
    </w:p>
    <w:p w14:paraId="0BB929C8" w14:textId="3FF4A44A" w:rsidR="00BD2069" w:rsidRPr="004639F7" w:rsidRDefault="00BD2069" w:rsidP="00713DE3">
      <w:pPr>
        <w:pStyle w:val="Corpodetexto"/>
        <w:spacing w:line="360" w:lineRule="auto"/>
        <w:rPr>
          <w:sz w:val="24"/>
          <w:szCs w:val="24"/>
        </w:rPr>
      </w:pPr>
      <w:r w:rsidRPr="004639F7">
        <w:rPr>
          <w:sz w:val="24"/>
          <w:szCs w:val="24"/>
        </w:rPr>
        <w:t xml:space="preserve">A CONTRATADA declara conhecer perfeita e integralmente, as especificações e demais elementos técnicos referentes à execução dos serviços. Declara, ainda, que conhece perfeitamente todas as condições e locais de execução dos serviços, tudo o que foi previamente considerado quando da elaboração da proposta que </w:t>
      </w:r>
      <w:r w:rsidR="00096539" w:rsidRPr="004639F7">
        <w:rPr>
          <w:sz w:val="24"/>
          <w:szCs w:val="24"/>
        </w:rPr>
        <w:t xml:space="preserve">apresentou </w:t>
      </w:r>
      <w:r w:rsidR="00096539" w:rsidRPr="005F27B8">
        <w:rPr>
          <w:sz w:val="24"/>
          <w:szCs w:val="24"/>
        </w:rPr>
        <w:t>no processo administrativo de</w:t>
      </w:r>
      <w:r w:rsidR="00096539" w:rsidRPr="004639F7">
        <w:rPr>
          <w:sz w:val="24"/>
          <w:szCs w:val="24"/>
        </w:rPr>
        <w:t xml:space="preserve"> que decorre este contrato</w:t>
      </w:r>
      <w:r w:rsidRPr="004639F7">
        <w:rPr>
          <w:sz w:val="24"/>
          <w:szCs w:val="24"/>
        </w:rPr>
        <w:t xml:space="preserve">, em razão do que declara que nos preços propostos estão incluídos todos os custos, despesas e encargos que terá que suportar, representando aqueles preços a única contraprestação que lhe será </w:t>
      </w:r>
      <w:r w:rsidRPr="004639F7">
        <w:rPr>
          <w:sz w:val="24"/>
          <w:szCs w:val="24"/>
        </w:rPr>
        <w:lastRenderedPageBreak/>
        <w:t xml:space="preserve">devida pela </w:t>
      </w:r>
      <w:r w:rsidR="003C6805" w:rsidRPr="004639F7">
        <w:rPr>
          <w:sz w:val="24"/>
          <w:szCs w:val="24"/>
        </w:rPr>
        <w:t>CONTRATANTE</w:t>
      </w:r>
      <w:r w:rsidRPr="004639F7">
        <w:rPr>
          <w:sz w:val="24"/>
          <w:szCs w:val="24"/>
        </w:rPr>
        <w:t xml:space="preserve"> pela realização do objeto deste contrato.</w:t>
      </w:r>
    </w:p>
    <w:p w14:paraId="598489F0" w14:textId="77777777" w:rsidR="00BD2069" w:rsidRDefault="00071C82" w:rsidP="00713DE3">
      <w:pPr>
        <w:spacing w:line="360" w:lineRule="auto"/>
        <w:jc w:val="both"/>
        <w:rPr>
          <w:rFonts w:ascii="Arial" w:hAnsi="Arial"/>
          <w:sz w:val="24"/>
          <w:szCs w:val="24"/>
        </w:rPr>
      </w:pPr>
      <w:r w:rsidRPr="004639F7">
        <w:rPr>
          <w:rFonts w:ascii="Arial" w:hAnsi="Arial"/>
          <w:b/>
          <w:sz w:val="24"/>
          <w:szCs w:val="24"/>
        </w:rPr>
        <w:t xml:space="preserve">Parágrafo Único </w:t>
      </w:r>
      <w:r w:rsidR="00BD2069" w:rsidRPr="004639F7">
        <w:rPr>
          <w:rFonts w:ascii="Arial" w:hAnsi="Arial"/>
          <w:b/>
          <w:sz w:val="24"/>
          <w:szCs w:val="24"/>
        </w:rPr>
        <w:t xml:space="preserve">- </w:t>
      </w:r>
      <w:r w:rsidR="00BD2069" w:rsidRPr="004639F7">
        <w:rPr>
          <w:rFonts w:ascii="Arial" w:hAnsi="Arial"/>
          <w:sz w:val="24"/>
          <w:szCs w:val="24"/>
        </w:rPr>
        <w:t>O representante da CONTRATADA, acima identificado, declara sob as penas da lei que dispõe de poderes suficientes à celebração deste contrato e para obrigar de pleno direito à mesma CONTRATADA. Assim sendo, os termos deste contrato obrigam as partes de pleno direito.</w:t>
      </w:r>
    </w:p>
    <w:p w14:paraId="4CACA370" w14:textId="77777777" w:rsidR="00713DE3" w:rsidRPr="004639F7" w:rsidRDefault="00713DE3" w:rsidP="00713DE3">
      <w:pPr>
        <w:spacing w:line="360" w:lineRule="auto"/>
        <w:jc w:val="both"/>
        <w:rPr>
          <w:rFonts w:ascii="Arial" w:hAnsi="Arial"/>
          <w:sz w:val="24"/>
          <w:szCs w:val="24"/>
        </w:rPr>
      </w:pPr>
    </w:p>
    <w:p w14:paraId="1606E512" w14:textId="77777777" w:rsidR="00BD2069" w:rsidRPr="004639F7" w:rsidRDefault="00BD2069" w:rsidP="00713DE3">
      <w:pPr>
        <w:shd w:val="clear" w:color="auto" w:fill="E0E0E0"/>
        <w:spacing w:line="360" w:lineRule="auto"/>
        <w:jc w:val="both"/>
        <w:rPr>
          <w:rFonts w:ascii="Arial" w:hAnsi="Arial"/>
          <w:b/>
          <w:bCs/>
          <w:sz w:val="24"/>
          <w:szCs w:val="24"/>
        </w:rPr>
      </w:pPr>
      <w:r w:rsidRPr="004639F7">
        <w:rPr>
          <w:rFonts w:ascii="Arial" w:hAnsi="Arial"/>
          <w:b/>
          <w:bCs/>
          <w:sz w:val="24"/>
          <w:szCs w:val="24"/>
        </w:rPr>
        <w:t>CLAUSULA SEXTA - DAS ALTERAÇÕES DOS DETALHES EXECUTIVOS</w:t>
      </w:r>
    </w:p>
    <w:p w14:paraId="218E8DCD" w14:textId="77777777" w:rsidR="00BD2069" w:rsidRDefault="00BD2069" w:rsidP="00713DE3">
      <w:pPr>
        <w:pStyle w:val="Recuodecorpodetexto2"/>
        <w:spacing w:after="0" w:line="360" w:lineRule="auto"/>
        <w:ind w:left="0"/>
        <w:rPr>
          <w:rFonts w:ascii="Arial" w:hAnsi="Arial"/>
          <w:szCs w:val="24"/>
        </w:rPr>
      </w:pPr>
      <w:r w:rsidRPr="004639F7">
        <w:rPr>
          <w:rFonts w:ascii="Arial" w:hAnsi="Arial"/>
          <w:szCs w:val="24"/>
        </w:rPr>
        <w:t xml:space="preserve">A </w:t>
      </w:r>
      <w:r w:rsidR="005B672E" w:rsidRPr="004639F7">
        <w:rPr>
          <w:rFonts w:ascii="Arial" w:hAnsi="Arial"/>
          <w:szCs w:val="24"/>
        </w:rPr>
        <w:t>CONTRATANTE</w:t>
      </w:r>
      <w:r w:rsidRPr="004639F7">
        <w:rPr>
          <w:rFonts w:ascii="Arial" w:hAnsi="Arial"/>
          <w:szCs w:val="24"/>
        </w:rPr>
        <w:t xml:space="preserve"> se reserva o direito de, em qualquer fase ou ocasião, fazer alterações nos detalhes executivos, seja reduzindo ou aumentando o volume de serviços das obras, na forma prevista na lei. </w:t>
      </w:r>
    </w:p>
    <w:p w14:paraId="74E2B607" w14:textId="77777777" w:rsidR="00713DE3" w:rsidRPr="004639F7" w:rsidRDefault="00713DE3" w:rsidP="00713DE3">
      <w:pPr>
        <w:pStyle w:val="Recuodecorpodetexto2"/>
        <w:spacing w:after="0" w:line="360" w:lineRule="auto"/>
        <w:ind w:left="0"/>
        <w:rPr>
          <w:rFonts w:ascii="Arial" w:hAnsi="Arial"/>
          <w:szCs w:val="24"/>
        </w:rPr>
      </w:pPr>
    </w:p>
    <w:p w14:paraId="386E3277" w14:textId="77777777" w:rsidR="00BD2069" w:rsidRPr="004639F7" w:rsidRDefault="00BD2069" w:rsidP="00713DE3">
      <w:pPr>
        <w:pStyle w:val="Ttulo4"/>
        <w:shd w:val="clear" w:color="auto" w:fill="E0E0E0"/>
        <w:spacing w:after="0" w:line="360" w:lineRule="auto"/>
        <w:ind w:left="0" w:firstLine="0"/>
        <w:jc w:val="left"/>
        <w:rPr>
          <w:rFonts w:ascii="Arial" w:hAnsi="Arial"/>
          <w:b/>
          <w:bCs/>
          <w:szCs w:val="24"/>
        </w:rPr>
      </w:pPr>
      <w:r w:rsidRPr="004639F7">
        <w:rPr>
          <w:rFonts w:ascii="Arial" w:hAnsi="Arial"/>
          <w:b/>
          <w:bCs/>
          <w:szCs w:val="24"/>
        </w:rPr>
        <w:t>CLÁUSULA SÉTIMA - DO VALOR DO CONTRATO</w:t>
      </w:r>
    </w:p>
    <w:p w14:paraId="7692C5E3" w14:textId="4236CC26" w:rsidR="00BD2069" w:rsidRPr="004639F7" w:rsidRDefault="00BD2069" w:rsidP="00713DE3">
      <w:pPr>
        <w:pStyle w:val="Recuodecorpodetexto2"/>
        <w:spacing w:after="0" w:line="360" w:lineRule="auto"/>
        <w:ind w:left="0"/>
        <w:rPr>
          <w:rFonts w:ascii="Arial" w:hAnsi="Arial"/>
          <w:szCs w:val="24"/>
        </w:rPr>
      </w:pPr>
      <w:r w:rsidRPr="004639F7">
        <w:rPr>
          <w:rFonts w:ascii="Arial" w:hAnsi="Arial"/>
          <w:szCs w:val="24"/>
        </w:rPr>
        <w:t xml:space="preserve">O valor deste Contrato é de </w:t>
      </w:r>
      <w:r w:rsidRPr="004639F7">
        <w:rPr>
          <w:rFonts w:ascii="Arial" w:hAnsi="Arial"/>
          <w:b/>
          <w:szCs w:val="24"/>
        </w:rPr>
        <w:t xml:space="preserve">R$ </w:t>
      </w:r>
      <w:r w:rsidRPr="004639F7">
        <w:rPr>
          <w:rFonts w:ascii="Arial" w:hAnsi="Arial"/>
          <w:b/>
          <w:color w:val="FF0000"/>
          <w:szCs w:val="24"/>
        </w:rPr>
        <w:t>................. (..................)</w:t>
      </w:r>
      <w:r w:rsidRPr="004639F7">
        <w:rPr>
          <w:rFonts w:ascii="Arial" w:hAnsi="Arial"/>
          <w:b/>
          <w:szCs w:val="24"/>
        </w:rPr>
        <w:t>,</w:t>
      </w:r>
      <w:r w:rsidRPr="004639F7">
        <w:rPr>
          <w:rFonts w:ascii="Arial" w:hAnsi="Arial"/>
          <w:szCs w:val="24"/>
        </w:rPr>
        <w:t xml:space="preserve"> que representa o montante da proposta da CONTRATADA, baseada nas planilhas de quantitativos que </w:t>
      </w:r>
      <w:r w:rsidR="00631FA2" w:rsidRPr="005F27B8">
        <w:rPr>
          <w:rFonts w:ascii="Arial" w:hAnsi="Arial"/>
          <w:szCs w:val="24"/>
        </w:rPr>
        <w:t xml:space="preserve">constantes no processo administrativo citado na Cláusula Primeira </w:t>
      </w:r>
      <w:r w:rsidRPr="004639F7">
        <w:rPr>
          <w:rFonts w:ascii="Arial" w:hAnsi="Arial"/>
          <w:szCs w:val="24"/>
        </w:rPr>
        <w:t xml:space="preserve">e multiplicado pelos respectivos preços unitários. </w:t>
      </w:r>
    </w:p>
    <w:p w14:paraId="77BE7A51" w14:textId="77777777" w:rsidR="00BD2069" w:rsidRDefault="00BD2069" w:rsidP="00713DE3">
      <w:pPr>
        <w:pStyle w:val="Recuodecorpodetexto2"/>
        <w:spacing w:after="0" w:line="360" w:lineRule="auto"/>
        <w:ind w:left="0"/>
        <w:rPr>
          <w:rFonts w:ascii="Arial" w:hAnsi="Arial"/>
          <w:szCs w:val="24"/>
        </w:rPr>
      </w:pPr>
      <w:r w:rsidRPr="004639F7">
        <w:rPr>
          <w:rFonts w:ascii="Arial" w:hAnsi="Arial"/>
          <w:b/>
          <w:bCs/>
          <w:szCs w:val="24"/>
        </w:rPr>
        <w:t xml:space="preserve">Parágrafo Único - </w:t>
      </w:r>
      <w:r w:rsidRPr="004639F7">
        <w:rPr>
          <w:rFonts w:ascii="Arial" w:hAnsi="Arial"/>
          <w:szCs w:val="24"/>
        </w:rPr>
        <w:t xml:space="preserve">Nos preços unitários estão incluídos todos os custos de transporte, carga e descarga de materiais, despesas de materiais, despesas de execução, mão-de-obra, leis, encargos sociais, tributos, lucros e quaisquer encargos que incidam ou venham a incidir sobre os serviços, bem como despesas de conservação até o seu recebimento definitivo pela </w:t>
      </w:r>
      <w:r w:rsidR="005B672E" w:rsidRPr="004639F7">
        <w:rPr>
          <w:rFonts w:ascii="Arial" w:hAnsi="Arial"/>
          <w:szCs w:val="24"/>
        </w:rPr>
        <w:t>CONTRATANTE</w:t>
      </w:r>
      <w:r w:rsidRPr="004639F7">
        <w:rPr>
          <w:rFonts w:ascii="Arial" w:hAnsi="Arial"/>
          <w:szCs w:val="24"/>
        </w:rPr>
        <w:t>.</w:t>
      </w:r>
    </w:p>
    <w:p w14:paraId="61676225" w14:textId="77777777" w:rsidR="00713DE3" w:rsidRPr="004639F7" w:rsidRDefault="00713DE3" w:rsidP="00713DE3">
      <w:pPr>
        <w:pStyle w:val="Recuodecorpodetexto2"/>
        <w:spacing w:after="0" w:line="360" w:lineRule="auto"/>
        <w:ind w:left="0"/>
        <w:rPr>
          <w:rFonts w:ascii="Arial" w:hAnsi="Arial"/>
          <w:szCs w:val="24"/>
        </w:rPr>
      </w:pPr>
    </w:p>
    <w:p w14:paraId="562D14DC" w14:textId="77777777" w:rsidR="00BD2069" w:rsidRPr="004639F7" w:rsidRDefault="00BD2069" w:rsidP="00713DE3">
      <w:pPr>
        <w:shd w:val="clear" w:color="auto" w:fill="E0E0E0"/>
        <w:spacing w:line="360" w:lineRule="auto"/>
        <w:jc w:val="both"/>
        <w:rPr>
          <w:rFonts w:ascii="Arial" w:hAnsi="Arial"/>
          <w:b/>
          <w:sz w:val="24"/>
          <w:szCs w:val="24"/>
        </w:rPr>
      </w:pPr>
      <w:r w:rsidRPr="004639F7">
        <w:rPr>
          <w:rFonts w:ascii="Arial" w:hAnsi="Arial"/>
          <w:b/>
          <w:sz w:val="24"/>
          <w:szCs w:val="24"/>
        </w:rPr>
        <w:t>CLAÚSULA OITAVA – DAS OBRIGAÇÕES DA CONTRATADA</w:t>
      </w:r>
    </w:p>
    <w:p w14:paraId="1A861996" w14:textId="77777777" w:rsidR="00BD2069" w:rsidRPr="004639F7" w:rsidRDefault="00BD2069" w:rsidP="00713DE3">
      <w:pPr>
        <w:spacing w:line="360" w:lineRule="auto"/>
        <w:jc w:val="both"/>
        <w:rPr>
          <w:rFonts w:ascii="Arial" w:hAnsi="Arial"/>
          <w:sz w:val="24"/>
          <w:szCs w:val="24"/>
        </w:rPr>
      </w:pPr>
      <w:r w:rsidRPr="004639F7">
        <w:rPr>
          <w:rFonts w:ascii="Arial" w:hAnsi="Arial"/>
          <w:sz w:val="24"/>
          <w:szCs w:val="24"/>
        </w:rPr>
        <w:t>A CONTRATADA se obriga a:</w:t>
      </w:r>
    </w:p>
    <w:p w14:paraId="259044EB"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Executar os serviços segundo as especificações aprovadas e de acordo com a melhor técnica cuidando, ainda, em adotar soluções técnicas que conduzam a economicidade dos serviços e a funcionalidade de seu resultado;</w:t>
      </w:r>
    </w:p>
    <w:p w14:paraId="2AB0B268"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Eleger e prever técnicas e métodos construtivos dos serviços tão econômicos quanto possíveis, sem descuidar em nenhuma hipótese da segurança e qualidade da obra;</w:t>
      </w:r>
    </w:p>
    <w:p w14:paraId="57B8FAC0" w14:textId="048E8FCF"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lastRenderedPageBreak/>
        <w:t xml:space="preserve">Manter, durante todo o período de realização dos serviços objeto do contrato, as mesmas condições de capacitação técnica que apresentou </w:t>
      </w:r>
      <w:r w:rsidR="00096539" w:rsidRPr="005F27B8">
        <w:rPr>
          <w:rFonts w:ascii="Arial" w:hAnsi="Arial"/>
          <w:sz w:val="24"/>
          <w:szCs w:val="24"/>
        </w:rPr>
        <w:t>no processo administrativo mencionado na Cláusula Primeira</w:t>
      </w:r>
      <w:r w:rsidRPr="004639F7">
        <w:rPr>
          <w:rFonts w:ascii="Arial" w:hAnsi="Arial"/>
          <w:sz w:val="24"/>
          <w:szCs w:val="24"/>
        </w:rPr>
        <w:t>, bem como as mesmas condições de habilitação;</w:t>
      </w:r>
    </w:p>
    <w:p w14:paraId="6E786FB7"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Administrar com zelo e probidade a execução dos serviços, respeitando com absoluto rigor o orçamento aprovado e evitando a prática de atos e a adoção de medidas que resultem em elevação de custos dos serviços, inclusive no que respeita à arregimentação, seleção, contratação e administração de mão-de-obra necessária à realização dos serviços;</w:t>
      </w:r>
    </w:p>
    <w:p w14:paraId="1D62A2C3"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Atender prontamente às recomendações regulares da fiscalização;</w:t>
      </w:r>
    </w:p>
    <w:p w14:paraId="6C0AE03D"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 xml:space="preserve">Zelar pelos interesses da </w:t>
      </w:r>
      <w:r w:rsidR="009A1B2F" w:rsidRPr="004639F7">
        <w:rPr>
          <w:rFonts w:ascii="Arial" w:hAnsi="Arial"/>
          <w:sz w:val="24"/>
          <w:szCs w:val="24"/>
        </w:rPr>
        <w:t>CONTRATANTE</w:t>
      </w:r>
      <w:r w:rsidRPr="004639F7">
        <w:rPr>
          <w:rFonts w:ascii="Arial" w:hAnsi="Arial"/>
          <w:sz w:val="24"/>
          <w:szCs w:val="24"/>
        </w:rPr>
        <w:t xml:space="preserve"> relativamente ao objeto do contrato;</w:t>
      </w:r>
    </w:p>
    <w:p w14:paraId="78497659"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 xml:space="preserve">Substituir prontamente qualquer preposto, empregado ou pessoa que, a juízo da fiscalização, seja inconveniente aos interesses da </w:t>
      </w:r>
      <w:r w:rsidR="009A1B2F" w:rsidRPr="004639F7">
        <w:rPr>
          <w:rFonts w:ascii="Arial" w:hAnsi="Arial"/>
          <w:sz w:val="24"/>
          <w:szCs w:val="24"/>
        </w:rPr>
        <w:t>CONTRATANTE</w:t>
      </w:r>
      <w:r w:rsidRPr="004639F7">
        <w:rPr>
          <w:rFonts w:ascii="Arial" w:hAnsi="Arial"/>
          <w:sz w:val="24"/>
          <w:szCs w:val="24"/>
        </w:rPr>
        <w:t xml:space="preserve"> relativamente aos serviços;</w:t>
      </w:r>
    </w:p>
    <w:p w14:paraId="354E2DA4"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Manter permanentemente nos locais de realização dos serviços um representante com plenos poderes para representar</w:t>
      </w:r>
      <w:r w:rsidR="009A1B2F" w:rsidRPr="004639F7">
        <w:rPr>
          <w:rFonts w:ascii="Arial" w:hAnsi="Arial"/>
          <w:sz w:val="24"/>
          <w:szCs w:val="24"/>
        </w:rPr>
        <w:t xml:space="preserve"> e obrigar a CONTRATADA frente à</w:t>
      </w:r>
      <w:r w:rsidRPr="004639F7">
        <w:rPr>
          <w:rFonts w:ascii="Arial" w:hAnsi="Arial"/>
          <w:sz w:val="24"/>
          <w:szCs w:val="24"/>
        </w:rPr>
        <w:t xml:space="preserve"> </w:t>
      </w:r>
      <w:r w:rsidR="009A1B2F" w:rsidRPr="004639F7">
        <w:rPr>
          <w:rFonts w:ascii="Arial" w:hAnsi="Arial"/>
          <w:sz w:val="24"/>
          <w:szCs w:val="24"/>
        </w:rPr>
        <w:t>CONTRATANTE</w:t>
      </w:r>
      <w:r w:rsidRPr="004639F7">
        <w:rPr>
          <w:rFonts w:ascii="Arial" w:hAnsi="Arial"/>
          <w:sz w:val="24"/>
          <w:szCs w:val="24"/>
        </w:rPr>
        <w:t>;</w:t>
      </w:r>
    </w:p>
    <w:p w14:paraId="1339C96B" w14:textId="77777777" w:rsidR="00BD2069" w:rsidRPr="004639F7" w:rsidRDefault="00BD2069" w:rsidP="00713DE3">
      <w:pPr>
        <w:pStyle w:val="Corpodetexto"/>
        <w:widowControl/>
        <w:numPr>
          <w:ilvl w:val="0"/>
          <w:numId w:val="19"/>
        </w:numPr>
        <w:tabs>
          <w:tab w:val="left" w:pos="0"/>
        </w:tabs>
        <w:spacing w:line="360" w:lineRule="auto"/>
        <w:ind w:left="896" w:hanging="357"/>
        <w:rPr>
          <w:sz w:val="24"/>
          <w:szCs w:val="24"/>
        </w:rPr>
      </w:pPr>
      <w:r w:rsidRPr="004639F7">
        <w:rPr>
          <w:sz w:val="24"/>
          <w:szCs w:val="24"/>
        </w:rPr>
        <w:t xml:space="preserve">Executar o objeto deste contrato de acordo com os projetos e especificações fornecidos pela </w:t>
      </w:r>
      <w:r w:rsidR="00C875CC">
        <w:rPr>
          <w:sz w:val="24"/>
          <w:szCs w:val="24"/>
        </w:rPr>
        <w:t>CONTRATANTE</w:t>
      </w:r>
      <w:r w:rsidRPr="004639F7">
        <w:rPr>
          <w:sz w:val="24"/>
          <w:szCs w:val="24"/>
        </w:rPr>
        <w:t xml:space="preserve"> e as normas aprovadas ou recomendadas pela ABNT.</w:t>
      </w:r>
    </w:p>
    <w:p w14:paraId="2AF0C35F" w14:textId="77777777" w:rsidR="00BD2069" w:rsidRPr="004639F7" w:rsidRDefault="00BD2069" w:rsidP="00713DE3">
      <w:pPr>
        <w:numPr>
          <w:ilvl w:val="0"/>
          <w:numId w:val="19"/>
        </w:numPr>
        <w:spacing w:line="360" w:lineRule="auto"/>
        <w:ind w:left="900" w:hanging="333"/>
        <w:jc w:val="both"/>
        <w:rPr>
          <w:rFonts w:ascii="Arial" w:hAnsi="Arial"/>
          <w:sz w:val="24"/>
          <w:szCs w:val="24"/>
        </w:rPr>
      </w:pPr>
      <w:r w:rsidRPr="004639F7">
        <w:rPr>
          <w:rFonts w:ascii="Arial" w:hAnsi="Arial"/>
          <w:sz w:val="24"/>
          <w:szCs w:val="24"/>
        </w:rPr>
        <w:t>Adquirir e fornecer Equipamentos de Proteção Coletiva – EPC e Equipamentos de Proteção Individual – EPI, a todos os empregados, bem como orientá-los quanto a necessidade e obrigatoriedade de seu uso em serviço. A CONTRATADA responde solidariamente, no caso de subempreitada.</w:t>
      </w:r>
    </w:p>
    <w:p w14:paraId="7183E182" w14:textId="77777777" w:rsidR="00BD2069" w:rsidRPr="004639F7" w:rsidRDefault="00BD2069" w:rsidP="003600A1">
      <w:pPr>
        <w:numPr>
          <w:ilvl w:val="0"/>
          <w:numId w:val="19"/>
        </w:numPr>
        <w:spacing w:line="360" w:lineRule="auto"/>
        <w:ind w:left="900" w:hanging="360"/>
        <w:jc w:val="both"/>
        <w:rPr>
          <w:rFonts w:ascii="Arial" w:hAnsi="Arial"/>
          <w:sz w:val="24"/>
          <w:szCs w:val="24"/>
        </w:rPr>
      </w:pPr>
      <w:r w:rsidRPr="004639F7">
        <w:rPr>
          <w:rFonts w:ascii="Arial" w:hAnsi="Arial"/>
          <w:bCs/>
          <w:sz w:val="24"/>
          <w:szCs w:val="24"/>
        </w:rPr>
        <w:t>Ma</w:t>
      </w:r>
      <w:r w:rsidRPr="004639F7">
        <w:rPr>
          <w:rFonts w:ascii="Arial" w:hAnsi="Arial"/>
          <w:sz w:val="24"/>
          <w:szCs w:val="24"/>
        </w:rPr>
        <w:t xml:space="preserve">nter a Regularidade Fiscal, inclusive do recolhimento do ISSQN ao município do local de Prestação do Serviço durante toda execução do contrato; </w:t>
      </w:r>
    </w:p>
    <w:p w14:paraId="6B6F3BCC" w14:textId="77777777" w:rsidR="009A1B2F" w:rsidRPr="00E70B50" w:rsidRDefault="00BD2069" w:rsidP="003600A1">
      <w:pPr>
        <w:numPr>
          <w:ilvl w:val="0"/>
          <w:numId w:val="19"/>
        </w:numPr>
        <w:spacing w:line="360" w:lineRule="auto"/>
        <w:ind w:left="900" w:hanging="360"/>
        <w:jc w:val="both"/>
        <w:rPr>
          <w:rFonts w:ascii="Arial" w:hAnsi="Arial"/>
          <w:bCs/>
          <w:sz w:val="24"/>
          <w:szCs w:val="24"/>
        </w:rPr>
      </w:pPr>
      <w:r w:rsidRPr="004639F7">
        <w:rPr>
          <w:rFonts w:ascii="Arial" w:hAnsi="Arial"/>
          <w:sz w:val="24"/>
          <w:szCs w:val="24"/>
        </w:rPr>
        <w:t>Observar as normas, critérios e procedimentos ambientais para a gestão dos rejeitos provenientes da obra.</w:t>
      </w:r>
    </w:p>
    <w:p w14:paraId="2555FFD1" w14:textId="77777777" w:rsidR="00E70B50" w:rsidRPr="0002294A" w:rsidRDefault="00E70B50" w:rsidP="00E70B50">
      <w:pPr>
        <w:numPr>
          <w:ilvl w:val="0"/>
          <w:numId w:val="19"/>
        </w:numPr>
        <w:spacing w:line="360" w:lineRule="auto"/>
        <w:ind w:left="900" w:hanging="360"/>
        <w:jc w:val="both"/>
        <w:rPr>
          <w:rFonts w:ascii="Arial" w:hAnsi="Arial" w:cs="Arial"/>
          <w:bCs/>
          <w:sz w:val="24"/>
          <w:szCs w:val="24"/>
        </w:rPr>
      </w:pPr>
      <w:r w:rsidRPr="00E70B50">
        <w:rPr>
          <w:rFonts w:ascii="Arial" w:hAnsi="Arial" w:cs="Arial"/>
          <w:sz w:val="24"/>
          <w:szCs w:val="24"/>
        </w:rPr>
        <w:lastRenderedPageBreak/>
        <w:t>Realizar, conforme o caso, por meio de laboratórios previamente aprovados pela fiscalização e sob suas custas, os testes, ens</w:t>
      </w:r>
      <w:r w:rsidR="0085771F">
        <w:rPr>
          <w:rFonts w:ascii="Arial" w:hAnsi="Arial" w:cs="Arial"/>
          <w:sz w:val="24"/>
          <w:szCs w:val="24"/>
        </w:rPr>
        <w:t xml:space="preserve">aios, exames e provas </w:t>
      </w:r>
      <w:proofErr w:type="gramStart"/>
      <w:r w:rsidR="0085771F">
        <w:rPr>
          <w:rFonts w:ascii="Arial" w:hAnsi="Arial" w:cs="Arial"/>
          <w:sz w:val="24"/>
          <w:szCs w:val="24"/>
        </w:rPr>
        <w:t xml:space="preserve">necessário </w:t>
      </w:r>
      <w:r w:rsidRPr="00E70B50">
        <w:rPr>
          <w:rFonts w:ascii="Arial" w:hAnsi="Arial" w:cs="Arial"/>
          <w:sz w:val="24"/>
          <w:szCs w:val="24"/>
        </w:rPr>
        <w:t>s</w:t>
      </w:r>
      <w:proofErr w:type="gramEnd"/>
      <w:r w:rsidRPr="00E70B50">
        <w:rPr>
          <w:rFonts w:ascii="Arial" w:hAnsi="Arial" w:cs="Arial"/>
          <w:sz w:val="24"/>
          <w:szCs w:val="24"/>
        </w:rPr>
        <w:t xml:space="preserve"> ao controle de qualidade dos materiais, serviços e equipamentos a serem aplicados nos trabalhos, conforme procedimento previsto no Projeto Básico e demais documentos anexos.</w:t>
      </w:r>
    </w:p>
    <w:p w14:paraId="6F43AE65" w14:textId="77777777" w:rsidR="00713DE3" w:rsidRPr="004639F7" w:rsidRDefault="00713DE3" w:rsidP="00713DE3">
      <w:pPr>
        <w:spacing w:line="360" w:lineRule="auto"/>
        <w:ind w:left="900"/>
        <w:rPr>
          <w:rFonts w:ascii="Arial" w:hAnsi="Arial"/>
          <w:bCs/>
          <w:sz w:val="24"/>
          <w:szCs w:val="24"/>
        </w:rPr>
      </w:pPr>
    </w:p>
    <w:p w14:paraId="12863EBF" w14:textId="77777777" w:rsidR="009A1B2F" w:rsidRPr="004639F7" w:rsidRDefault="009A1B2F" w:rsidP="00713DE3">
      <w:pPr>
        <w:pStyle w:val="Citao"/>
        <w:jc w:val="both"/>
        <w:rPr>
          <w:rFonts w:ascii="Arial" w:hAnsi="Arial"/>
          <w:b/>
          <w:bCs/>
          <w:i w:val="0"/>
          <w:sz w:val="24"/>
          <w:szCs w:val="24"/>
        </w:rPr>
      </w:pPr>
      <w:r w:rsidRPr="004639F7">
        <w:rPr>
          <w:rFonts w:ascii="Arial" w:hAnsi="Arial"/>
          <w:b/>
          <w:bCs/>
          <w:i w:val="0"/>
          <w:sz w:val="24"/>
          <w:szCs w:val="24"/>
          <w:highlight w:val="yellow"/>
        </w:rPr>
        <w:t xml:space="preserve">Nota Explicativa: </w:t>
      </w:r>
      <w:r w:rsidRPr="004639F7">
        <w:rPr>
          <w:rFonts w:ascii="Arial" w:hAnsi="Arial"/>
          <w:i w:val="0"/>
          <w:sz w:val="24"/>
          <w:szCs w:val="24"/>
          <w:highlight w:val="yellow"/>
        </w:rPr>
        <w:t>As cláusulas acima elencadas são as mínimas necessárias. As peculiaridades da contratação podem recomendar a inclusão de outras obrigações</w:t>
      </w:r>
      <w:r w:rsidRPr="004639F7">
        <w:rPr>
          <w:rFonts w:ascii="Arial" w:hAnsi="Arial"/>
          <w:i w:val="0"/>
          <w:sz w:val="24"/>
          <w:szCs w:val="24"/>
        </w:rPr>
        <w:t>.</w:t>
      </w:r>
    </w:p>
    <w:p w14:paraId="4321E826" w14:textId="77777777" w:rsidR="009A1B2F" w:rsidRPr="004639F7" w:rsidRDefault="009A1B2F" w:rsidP="00713DE3">
      <w:pPr>
        <w:spacing w:line="360" w:lineRule="auto"/>
        <w:ind w:left="900"/>
        <w:rPr>
          <w:rFonts w:ascii="Arial" w:hAnsi="Arial"/>
          <w:bCs/>
          <w:sz w:val="24"/>
          <w:szCs w:val="24"/>
        </w:rPr>
      </w:pPr>
    </w:p>
    <w:p w14:paraId="06D3CD94" w14:textId="77777777" w:rsidR="00BD2069" w:rsidRPr="004639F7" w:rsidRDefault="00BD2069" w:rsidP="00713DE3">
      <w:pPr>
        <w:spacing w:line="360" w:lineRule="auto"/>
        <w:jc w:val="both"/>
        <w:rPr>
          <w:rFonts w:ascii="Arial" w:hAnsi="Arial"/>
          <w:b/>
          <w:sz w:val="24"/>
          <w:szCs w:val="24"/>
        </w:rPr>
      </w:pPr>
      <w:r w:rsidRPr="004639F7">
        <w:rPr>
          <w:rFonts w:ascii="Arial" w:hAnsi="Arial"/>
          <w:b/>
          <w:sz w:val="24"/>
          <w:szCs w:val="24"/>
        </w:rPr>
        <w:t xml:space="preserve">§ 1º </w:t>
      </w:r>
      <w:r w:rsidRPr="004639F7">
        <w:rPr>
          <w:rFonts w:ascii="Arial" w:hAnsi="Arial"/>
          <w:sz w:val="24"/>
          <w:szCs w:val="24"/>
        </w:rPr>
        <w:t xml:space="preserve">O Contratado deverá reservar parte dos empregos diretos criados por força de </w:t>
      </w:r>
      <w:r w:rsidRPr="00811DA2">
        <w:rPr>
          <w:rFonts w:ascii="Arial" w:hAnsi="Arial"/>
          <w:sz w:val="24"/>
          <w:szCs w:val="24"/>
        </w:rPr>
        <w:t>contrato de obra pública que vier a</w:t>
      </w:r>
      <w:r w:rsidRPr="004639F7">
        <w:rPr>
          <w:rFonts w:ascii="Arial" w:hAnsi="Arial"/>
          <w:sz w:val="24"/>
          <w:szCs w:val="24"/>
        </w:rPr>
        <w:t xml:space="preserve"> firmar com o Estado do Piauí e seus órgãos, para </w:t>
      </w:r>
      <w:r w:rsidRPr="004639F7">
        <w:rPr>
          <w:rFonts w:ascii="Arial" w:hAnsi="Arial"/>
          <w:b/>
          <w:sz w:val="24"/>
          <w:szCs w:val="24"/>
        </w:rPr>
        <w:t>egressos do Sistema Prisional e cumpridores de medidas de segurança e penas alternativas.</w:t>
      </w:r>
    </w:p>
    <w:p w14:paraId="06825D18" w14:textId="77777777" w:rsidR="00BD2069" w:rsidRPr="004639F7" w:rsidRDefault="00BD2069" w:rsidP="00713DE3">
      <w:pPr>
        <w:spacing w:line="360" w:lineRule="auto"/>
        <w:jc w:val="both"/>
        <w:rPr>
          <w:rFonts w:ascii="Arial" w:hAnsi="Arial"/>
          <w:sz w:val="24"/>
          <w:szCs w:val="24"/>
        </w:rPr>
      </w:pPr>
      <w:r w:rsidRPr="004639F7">
        <w:rPr>
          <w:rFonts w:ascii="Arial" w:hAnsi="Arial"/>
          <w:b/>
          <w:sz w:val="24"/>
          <w:szCs w:val="24"/>
        </w:rPr>
        <w:t>§ 2º</w:t>
      </w:r>
      <w:r w:rsidRPr="004639F7">
        <w:rPr>
          <w:rFonts w:ascii="Arial" w:hAnsi="Arial"/>
          <w:sz w:val="24"/>
          <w:szCs w:val="24"/>
        </w:rPr>
        <w:t xml:space="preserve"> A obrigação estipulada no § 1º só será exigível após a devida contratação e emissão de ordem de serviço ou outro instrumento pelo qual é dado comando para o início da</w:t>
      </w:r>
      <w:r w:rsidR="004F723A">
        <w:rPr>
          <w:rFonts w:ascii="Arial" w:hAnsi="Arial"/>
          <w:sz w:val="24"/>
          <w:szCs w:val="24"/>
        </w:rPr>
        <w:t>s obras e/ou serviços referidos</w:t>
      </w:r>
      <w:r w:rsidRPr="004639F7">
        <w:rPr>
          <w:rFonts w:ascii="Arial" w:hAnsi="Arial"/>
          <w:sz w:val="24"/>
          <w:szCs w:val="24"/>
        </w:rPr>
        <w:t>,</w:t>
      </w:r>
      <w:r w:rsidR="004F723A">
        <w:rPr>
          <w:rFonts w:ascii="Arial" w:hAnsi="Arial"/>
          <w:sz w:val="24"/>
          <w:szCs w:val="24"/>
        </w:rPr>
        <w:t xml:space="preserve"> </w:t>
      </w:r>
      <w:r w:rsidRPr="004639F7">
        <w:rPr>
          <w:rFonts w:ascii="Arial" w:hAnsi="Arial"/>
          <w:sz w:val="24"/>
          <w:szCs w:val="24"/>
        </w:rPr>
        <w:t>e desde que haja compatibilidade entre os beneficiários da política pública e as funções a serem desempenhada por estes.</w:t>
      </w:r>
    </w:p>
    <w:p w14:paraId="523A0948" w14:textId="77777777" w:rsidR="00BD2069" w:rsidRPr="00811DA2" w:rsidRDefault="00BD2069" w:rsidP="00713DE3">
      <w:pPr>
        <w:spacing w:line="360" w:lineRule="auto"/>
        <w:jc w:val="both"/>
        <w:rPr>
          <w:rFonts w:ascii="Arial" w:hAnsi="Arial"/>
          <w:sz w:val="24"/>
          <w:szCs w:val="24"/>
        </w:rPr>
      </w:pPr>
      <w:r w:rsidRPr="00811DA2">
        <w:rPr>
          <w:rFonts w:ascii="Arial" w:hAnsi="Arial"/>
          <w:b/>
          <w:sz w:val="24"/>
          <w:szCs w:val="24"/>
        </w:rPr>
        <w:t xml:space="preserve">§ 3º </w:t>
      </w:r>
      <w:r w:rsidRPr="00811DA2">
        <w:rPr>
          <w:rFonts w:ascii="Arial" w:hAnsi="Arial"/>
          <w:sz w:val="24"/>
          <w:szCs w:val="24"/>
        </w:rPr>
        <w:t>O Contrato deverá reservar as vagas previstas no § 1</w:t>
      </w:r>
      <w:proofErr w:type="gramStart"/>
      <w:r w:rsidRPr="00811DA2">
        <w:rPr>
          <w:rFonts w:ascii="Arial" w:hAnsi="Arial"/>
          <w:sz w:val="24"/>
          <w:szCs w:val="24"/>
        </w:rPr>
        <w:t>º  na</w:t>
      </w:r>
      <w:proofErr w:type="gramEnd"/>
      <w:r w:rsidRPr="00811DA2">
        <w:rPr>
          <w:rFonts w:ascii="Arial" w:hAnsi="Arial"/>
          <w:sz w:val="24"/>
          <w:szCs w:val="24"/>
        </w:rPr>
        <w:t xml:space="preserve"> seguinte proporção:</w:t>
      </w:r>
    </w:p>
    <w:p w14:paraId="1782E567" w14:textId="77777777" w:rsidR="00BD2069" w:rsidRPr="00811DA2" w:rsidRDefault="00BD2069" w:rsidP="00713DE3">
      <w:pPr>
        <w:pStyle w:val="PargrafodaLista"/>
        <w:numPr>
          <w:ilvl w:val="0"/>
          <w:numId w:val="26"/>
        </w:numPr>
        <w:spacing w:line="360" w:lineRule="auto"/>
        <w:contextualSpacing/>
        <w:jc w:val="both"/>
        <w:rPr>
          <w:rFonts w:ascii="Arial" w:hAnsi="Arial"/>
        </w:rPr>
      </w:pPr>
      <w:r w:rsidRPr="00811DA2">
        <w:rPr>
          <w:rFonts w:ascii="Arial" w:hAnsi="Arial"/>
        </w:rPr>
        <w:t>No mínimo 5% (cinco por cento) dos empregos diretos criados, no caso de o contratado vir a admitir 2</w:t>
      </w:r>
      <w:r w:rsidR="004F723A" w:rsidRPr="00811DA2">
        <w:rPr>
          <w:rFonts w:ascii="Arial" w:hAnsi="Arial"/>
        </w:rPr>
        <w:t>1</w:t>
      </w:r>
      <w:r w:rsidRPr="00811DA2">
        <w:rPr>
          <w:rFonts w:ascii="Arial" w:hAnsi="Arial"/>
        </w:rPr>
        <w:t xml:space="preserve"> (vinte</w:t>
      </w:r>
      <w:r w:rsidR="004F723A" w:rsidRPr="00811DA2">
        <w:rPr>
          <w:rFonts w:ascii="Arial" w:hAnsi="Arial"/>
        </w:rPr>
        <w:t xml:space="preserve"> e um</w:t>
      </w:r>
      <w:r w:rsidRPr="00811DA2">
        <w:rPr>
          <w:rFonts w:ascii="Arial" w:hAnsi="Arial"/>
        </w:rPr>
        <w:t>) ou mais empregados.</w:t>
      </w:r>
    </w:p>
    <w:p w14:paraId="13A75685" w14:textId="77777777" w:rsidR="00BD2069" w:rsidRPr="00811DA2" w:rsidRDefault="00BD2069" w:rsidP="00713DE3">
      <w:pPr>
        <w:pStyle w:val="PargrafodaLista"/>
        <w:numPr>
          <w:ilvl w:val="0"/>
          <w:numId w:val="26"/>
        </w:numPr>
        <w:spacing w:line="360" w:lineRule="auto"/>
        <w:contextualSpacing/>
        <w:jc w:val="both"/>
        <w:rPr>
          <w:rFonts w:ascii="Arial" w:hAnsi="Arial"/>
        </w:rPr>
      </w:pPr>
      <w:r w:rsidRPr="00811DA2">
        <w:rPr>
          <w:rFonts w:ascii="Arial" w:hAnsi="Arial"/>
        </w:rPr>
        <w:t xml:space="preserve">Ao menos 1 (um) empregado, no caso de o contratado vir a admitir entre 6 </w:t>
      </w:r>
      <w:r w:rsidR="004F723A" w:rsidRPr="00811DA2">
        <w:rPr>
          <w:rFonts w:ascii="Arial" w:hAnsi="Arial"/>
        </w:rPr>
        <w:t>(s</w:t>
      </w:r>
      <w:r w:rsidRPr="00811DA2">
        <w:rPr>
          <w:rFonts w:ascii="Arial" w:hAnsi="Arial"/>
        </w:rPr>
        <w:t xml:space="preserve">eis) e </w:t>
      </w:r>
      <w:r w:rsidR="004F723A" w:rsidRPr="00811DA2">
        <w:rPr>
          <w:rFonts w:ascii="Arial" w:hAnsi="Arial"/>
        </w:rPr>
        <w:t>20</w:t>
      </w:r>
      <w:r w:rsidRPr="00811DA2">
        <w:rPr>
          <w:rFonts w:ascii="Arial" w:hAnsi="Arial"/>
        </w:rPr>
        <w:t xml:space="preserve"> (</w:t>
      </w:r>
      <w:r w:rsidR="004F723A" w:rsidRPr="00811DA2">
        <w:rPr>
          <w:rFonts w:ascii="Arial" w:hAnsi="Arial"/>
        </w:rPr>
        <w:t>vinte</w:t>
      </w:r>
      <w:r w:rsidRPr="00811DA2">
        <w:rPr>
          <w:rFonts w:ascii="Arial" w:hAnsi="Arial"/>
        </w:rPr>
        <w:t xml:space="preserve">) </w:t>
      </w:r>
      <w:proofErr w:type="gramStart"/>
      <w:r w:rsidRPr="00811DA2">
        <w:rPr>
          <w:rFonts w:ascii="Arial" w:hAnsi="Arial"/>
        </w:rPr>
        <w:t>empregados ;</w:t>
      </w:r>
      <w:proofErr w:type="gramEnd"/>
      <w:r w:rsidRPr="00811DA2">
        <w:rPr>
          <w:rFonts w:ascii="Arial" w:hAnsi="Arial"/>
        </w:rPr>
        <w:t xml:space="preserve"> e </w:t>
      </w:r>
    </w:p>
    <w:p w14:paraId="15AEE557" w14:textId="77777777" w:rsidR="00BD2069" w:rsidRPr="00811DA2" w:rsidRDefault="00BD2069" w:rsidP="00713DE3">
      <w:pPr>
        <w:pStyle w:val="PargrafodaLista"/>
        <w:numPr>
          <w:ilvl w:val="0"/>
          <w:numId w:val="26"/>
        </w:numPr>
        <w:spacing w:line="360" w:lineRule="auto"/>
        <w:contextualSpacing/>
        <w:jc w:val="both"/>
        <w:rPr>
          <w:rFonts w:ascii="Arial" w:hAnsi="Arial"/>
        </w:rPr>
      </w:pPr>
      <w:r w:rsidRPr="00811DA2">
        <w:rPr>
          <w:rFonts w:ascii="Arial" w:hAnsi="Arial"/>
        </w:rPr>
        <w:t>Admissão facultativa, no caso de o contratado vir a admitir 5 (cinco) ou menos empregados.</w:t>
      </w:r>
    </w:p>
    <w:p w14:paraId="71A0F6D8" w14:textId="77777777" w:rsidR="00BD2069" w:rsidRPr="004639F7" w:rsidRDefault="00BD2069" w:rsidP="00713DE3">
      <w:pPr>
        <w:spacing w:line="360" w:lineRule="auto"/>
        <w:jc w:val="both"/>
        <w:rPr>
          <w:rFonts w:ascii="Arial" w:hAnsi="Arial"/>
          <w:sz w:val="24"/>
          <w:szCs w:val="24"/>
        </w:rPr>
      </w:pPr>
      <w:r w:rsidRPr="004639F7">
        <w:rPr>
          <w:rFonts w:ascii="Arial" w:hAnsi="Arial"/>
          <w:b/>
          <w:sz w:val="24"/>
          <w:szCs w:val="24"/>
        </w:rPr>
        <w:t xml:space="preserve"> §4º </w:t>
      </w:r>
      <w:r w:rsidRPr="004639F7">
        <w:rPr>
          <w:rFonts w:ascii="Arial" w:hAnsi="Arial"/>
          <w:sz w:val="24"/>
          <w:szCs w:val="24"/>
        </w:rPr>
        <w:t xml:space="preserve">As vagas, mencionadas no § 3º, serão preenchidas de acordo com a ordem de </w:t>
      </w:r>
      <w:proofErr w:type="gramStart"/>
      <w:r w:rsidRPr="004639F7">
        <w:rPr>
          <w:rFonts w:ascii="Arial" w:hAnsi="Arial"/>
          <w:sz w:val="24"/>
          <w:szCs w:val="24"/>
        </w:rPr>
        <w:t>classificação  estabelecida</w:t>
      </w:r>
      <w:proofErr w:type="gramEnd"/>
      <w:r w:rsidRPr="004639F7">
        <w:rPr>
          <w:rFonts w:ascii="Arial" w:hAnsi="Arial"/>
          <w:sz w:val="24"/>
          <w:szCs w:val="24"/>
        </w:rPr>
        <w:t xml:space="preserve"> em processo único de seleção a cargo da Secretaria Estadual de Trabalho e Empreendedorismo – SETRE, nos termos de regulamentação própria.</w:t>
      </w:r>
    </w:p>
    <w:p w14:paraId="472ABE2B" w14:textId="77777777" w:rsidR="00BD2069" w:rsidRPr="004639F7" w:rsidRDefault="00BD2069" w:rsidP="00713DE3">
      <w:pPr>
        <w:spacing w:line="360" w:lineRule="auto"/>
        <w:jc w:val="both"/>
        <w:rPr>
          <w:rFonts w:ascii="Arial" w:hAnsi="Arial"/>
          <w:sz w:val="24"/>
          <w:szCs w:val="24"/>
        </w:rPr>
      </w:pPr>
      <w:r w:rsidRPr="004639F7">
        <w:rPr>
          <w:rFonts w:ascii="Arial" w:hAnsi="Arial"/>
          <w:b/>
          <w:sz w:val="24"/>
          <w:szCs w:val="24"/>
        </w:rPr>
        <w:t xml:space="preserve">§ 5º </w:t>
      </w:r>
      <w:r w:rsidRPr="004639F7">
        <w:rPr>
          <w:rFonts w:ascii="Arial" w:hAnsi="Arial"/>
          <w:sz w:val="24"/>
          <w:szCs w:val="24"/>
        </w:rPr>
        <w:t>No caso de não haver beneficiários selecionados na forma do § 4º, o contratado deverá preencher os empregos criados da forma que for mais útil para a perfeita execução do contrato.</w:t>
      </w:r>
    </w:p>
    <w:p w14:paraId="4DCE61A5" w14:textId="77777777" w:rsidR="00BD2069" w:rsidRPr="004639F7" w:rsidRDefault="00BD2069" w:rsidP="00713DE3">
      <w:pPr>
        <w:spacing w:line="360" w:lineRule="auto"/>
        <w:jc w:val="both"/>
        <w:rPr>
          <w:rFonts w:ascii="Arial" w:hAnsi="Arial"/>
          <w:sz w:val="24"/>
          <w:szCs w:val="24"/>
        </w:rPr>
      </w:pPr>
      <w:r w:rsidRPr="004639F7">
        <w:rPr>
          <w:rFonts w:ascii="Arial" w:hAnsi="Arial"/>
          <w:b/>
          <w:sz w:val="24"/>
          <w:szCs w:val="24"/>
        </w:rPr>
        <w:lastRenderedPageBreak/>
        <w:t>§ 6º</w:t>
      </w:r>
      <w:r w:rsidR="009A09AA">
        <w:rPr>
          <w:rFonts w:ascii="Arial" w:hAnsi="Arial"/>
          <w:sz w:val="24"/>
          <w:szCs w:val="24"/>
        </w:rPr>
        <w:t xml:space="preserve"> </w:t>
      </w:r>
      <w:r w:rsidRPr="004639F7">
        <w:rPr>
          <w:rFonts w:ascii="Arial" w:hAnsi="Arial"/>
          <w:sz w:val="24"/>
          <w:szCs w:val="24"/>
        </w:rPr>
        <w:t xml:space="preserve">O Contratado deverá reservar, preferencialmente, </w:t>
      </w:r>
      <w:proofErr w:type="gramStart"/>
      <w:r w:rsidRPr="004639F7">
        <w:rPr>
          <w:rFonts w:ascii="Arial" w:hAnsi="Arial"/>
          <w:sz w:val="24"/>
          <w:szCs w:val="24"/>
        </w:rPr>
        <w:t>o  mínimo</w:t>
      </w:r>
      <w:proofErr w:type="gramEnd"/>
      <w:r w:rsidRPr="004639F7">
        <w:rPr>
          <w:rFonts w:ascii="Arial" w:hAnsi="Arial"/>
          <w:sz w:val="24"/>
          <w:szCs w:val="24"/>
        </w:rPr>
        <w:t xml:space="preserve"> de 5% (cinco por cento) das vagas de emprego diretos na área de construção civil criadas por força do contrato de obra pública que vier a firmar com o Estado do Piauí e seus órgãos, para </w:t>
      </w:r>
      <w:r w:rsidRPr="004639F7">
        <w:rPr>
          <w:rFonts w:ascii="Arial" w:hAnsi="Arial"/>
          <w:b/>
          <w:sz w:val="24"/>
          <w:szCs w:val="24"/>
        </w:rPr>
        <w:t>pessoas do sexo feminino</w:t>
      </w:r>
      <w:r w:rsidRPr="004639F7">
        <w:rPr>
          <w:rFonts w:ascii="Arial" w:hAnsi="Arial"/>
          <w:sz w:val="24"/>
          <w:szCs w:val="24"/>
        </w:rPr>
        <w:t>, desde que compatível com o exercício das atividades inerentes ao objeto do contrato.</w:t>
      </w:r>
    </w:p>
    <w:p w14:paraId="0184D19C" w14:textId="77777777" w:rsidR="00BD2069" w:rsidRPr="004639F7" w:rsidRDefault="00BD2069" w:rsidP="00713DE3">
      <w:pPr>
        <w:spacing w:line="360" w:lineRule="auto"/>
        <w:jc w:val="both"/>
        <w:rPr>
          <w:rFonts w:ascii="Arial" w:hAnsi="Arial"/>
          <w:sz w:val="24"/>
          <w:szCs w:val="24"/>
        </w:rPr>
      </w:pPr>
      <w:r w:rsidRPr="004639F7">
        <w:rPr>
          <w:rFonts w:ascii="Arial" w:hAnsi="Arial"/>
          <w:b/>
          <w:sz w:val="24"/>
          <w:szCs w:val="24"/>
        </w:rPr>
        <w:t>§ 7</w:t>
      </w:r>
      <w:proofErr w:type="gramStart"/>
      <w:r w:rsidRPr="004639F7">
        <w:rPr>
          <w:rFonts w:ascii="Arial" w:hAnsi="Arial"/>
          <w:b/>
          <w:sz w:val="24"/>
          <w:szCs w:val="24"/>
        </w:rPr>
        <w:t>º</w:t>
      </w:r>
      <w:r w:rsidRPr="004639F7">
        <w:rPr>
          <w:rFonts w:ascii="Arial" w:hAnsi="Arial"/>
          <w:sz w:val="24"/>
          <w:szCs w:val="24"/>
        </w:rPr>
        <w:t xml:space="preserve">  A</w:t>
      </w:r>
      <w:proofErr w:type="gramEnd"/>
      <w:r w:rsidRPr="004639F7">
        <w:rPr>
          <w:rFonts w:ascii="Arial" w:hAnsi="Arial"/>
          <w:sz w:val="24"/>
          <w:szCs w:val="24"/>
        </w:rPr>
        <w:t xml:space="preserve"> obrigação estipulada no § 6º  só será exigível após a devida contratação e emissão da ordem de serviços ou outro instrumento pelo qual é dado comando para início das obras e/ou serviços referidos.</w:t>
      </w:r>
    </w:p>
    <w:p w14:paraId="5F69F8E7" w14:textId="77777777" w:rsidR="00BD2069" w:rsidRPr="004639F7" w:rsidRDefault="00BD2069" w:rsidP="00713DE3">
      <w:pPr>
        <w:spacing w:line="360" w:lineRule="auto"/>
        <w:jc w:val="both"/>
        <w:rPr>
          <w:rFonts w:ascii="Arial" w:hAnsi="Arial"/>
          <w:sz w:val="24"/>
          <w:szCs w:val="24"/>
        </w:rPr>
      </w:pPr>
      <w:r w:rsidRPr="004639F7">
        <w:rPr>
          <w:rFonts w:ascii="Arial" w:hAnsi="Arial"/>
          <w:b/>
          <w:sz w:val="24"/>
          <w:szCs w:val="24"/>
        </w:rPr>
        <w:t>§ 8</w:t>
      </w:r>
      <w:proofErr w:type="gramStart"/>
      <w:r w:rsidRPr="004639F7">
        <w:rPr>
          <w:rFonts w:ascii="Arial" w:hAnsi="Arial"/>
          <w:b/>
          <w:sz w:val="24"/>
          <w:szCs w:val="24"/>
        </w:rPr>
        <w:t xml:space="preserve">º </w:t>
      </w:r>
      <w:r w:rsidRPr="004639F7">
        <w:rPr>
          <w:rFonts w:ascii="Arial" w:hAnsi="Arial"/>
          <w:sz w:val="24"/>
          <w:szCs w:val="24"/>
        </w:rPr>
        <w:t xml:space="preserve"> No</w:t>
      </w:r>
      <w:proofErr w:type="gramEnd"/>
      <w:r w:rsidRPr="004639F7">
        <w:rPr>
          <w:rFonts w:ascii="Arial" w:hAnsi="Arial"/>
          <w:sz w:val="24"/>
          <w:szCs w:val="24"/>
        </w:rPr>
        <w:t xml:space="preserve"> caso de não haver beneficiários habilitados na forma do § 6º,  o Contratado deverá preencher os empregos criados da forma que for mais útil para a perfeita execução do contrato.</w:t>
      </w:r>
    </w:p>
    <w:p w14:paraId="7F7EAEB3" w14:textId="77777777" w:rsidR="00BD2069" w:rsidRPr="004639F7" w:rsidRDefault="00BD2069" w:rsidP="00713DE3">
      <w:pPr>
        <w:spacing w:line="360" w:lineRule="auto"/>
        <w:jc w:val="both"/>
        <w:rPr>
          <w:rFonts w:ascii="Arial" w:hAnsi="Arial"/>
          <w:sz w:val="24"/>
          <w:szCs w:val="24"/>
        </w:rPr>
      </w:pPr>
      <w:r w:rsidRPr="004639F7">
        <w:rPr>
          <w:rFonts w:ascii="Arial" w:hAnsi="Arial"/>
          <w:b/>
          <w:sz w:val="24"/>
          <w:szCs w:val="24"/>
        </w:rPr>
        <w:t>§ 9</w:t>
      </w:r>
      <w:proofErr w:type="gramStart"/>
      <w:r w:rsidRPr="004639F7">
        <w:rPr>
          <w:rFonts w:ascii="Arial" w:hAnsi="Arial"/>
          <w:b/>
          <w:sz w:val="24"/>
          <w:szCs w:val="24"/>
        </w:rPr>
        <w:t>º</w:t>
      </w:r>
      <w:r w:rsidRPr="004639F7">
        <w:rPr>
          <w:rFonts w:ascii="Arial" w:hAnsi="Arial"/>
          <w:sz w:val="24"/>
          <w:szCs w:val="24"/>
        </w:rPr>
        <w:t xml:space="preserve">  A</w:t>
      </w:r>
      <w:proofErr w:type="gramEnd"/>
      <w:r w:rsidRPr="004639F7">
        <w:rPr>
          <w:rFonts w:ascii="Arial" w:hAnsi="Arial"/>
          <w:sz w:val="24"/>
          <w:szCs w:val="24"/>
        </w:rPr>
        <w:t xml:space="preserve"> ausência de beneficiários habilitados será consignada pelo Contratado no “Livro de Ocorrências” juntamente com as diligências que empregou para encontrá-los, tais como avisos veiculados em jornais locais e programas de rádio, e será revista pelo Fiscal do Contrato a tempo e modo.</w:t>
      </w:r>
    </w:p>
    <w:p w14:paraId="3A010D34" w14:textId="77777777" w:rsidR="00BD2069" w:rsidRPr="004639F7" w:rsidRDefault="00BD2069" w:rsidP="00713DE3">
      <w:pPr>
        <w:spacing w:line="360" w:lineRule="auto"/>
        <w:jc w:val="both"/>
        <w:rPr>
          <w:rFonts w:ascii="Arial" w:hAnsi="Arial"/>
          <w:sz w:val="24"/>
          <w:szCs w:val="24"/>
        </w:rPr>
      </w:pPr>
      <w:r w:rsidRPr="004639F7">
        <w:rPr>
          <w:rFonts w:ascii="Arial" w:hAnsi="Arial"/>
          <w:b/>
          <w:bCs/>
          <w:sz w:val="24"/>
          <w:szCs w:val="24"/>
        </w:rPr>
        <w:t>§ 10º</w:t>
      </w:r>
      <w:r w:rsidRPr="004639F7">
        <w:rPr>
          <w:rFonts w:ascii="Arial" w:hAnsi="Arial"/>
          <w:b/>
          <w:sz w:val="24"/>
          <w:szCs w:val="24"/>
        </w:rPr>
        <w:t xml:space="preserve"> </w:t>
      </w:r>
      <w:r w:rsidRPr="004639F7">
        <w:rPr>
          <w:rFonts w:ascii="Arial" w:hAnsi="Arial"/>
          <w:sz w:val="24"/>
          <w:szCs w:val="24"/>
        </w:rPr>
        <w:t xml:space="preserve">A CONTRATADA estará, durante todo o período de execução deste contrato, sujeita à fiscalização da </w:t>
      </w:r>
      <w:r w:rsidR="009A1B2F" w:rsidRPr="004639F7">
        <w:rPr>
          <w:rFonts w:ascii="Arial" w:hAnsi="Arial"/>
          <w:sz w:val="24"/>
          <w:szCs w:val="24"/>
        </w:rPr>
        <w:t>CONTRATANTE</w:t>
      </w:r>
      <w:r w:rsidRPr="004639F7">
        <w:rPr>
          <w:rFonts w:ascii="Arial" w:hAnsi="Arial"/>
          <w:sz w:val="24"/>
          <w:szCs w:val="24"/>
        </w:rPr>
        <w:t xml:space="preserve">, quer seja exercida por servidores do quadro da própria </w:t>
      </w:r>
      <w:r w:rsidR="009A1B2F" w:rsidRPr="004639F7">
        <w:rPr>
          <w:rFonts w:ascii="Arial" w:hAnsi="Arial"/>
          <w:sz w:val="24"/>
          <w:szCs w:val="24"/>
        </w:rPr>
        <w:t>CONTRATANTE</w:t>
      </w:r>
      <w:r w:rsidRPr="004639F7">
        <w:rPr>
          <w:rFonts w:ascii="Arial" w:hAnsi="Arial"/>
          <w:sz w:val="24"/>
          <w:szCs w:val="24"/>
        </w:rPr>
        <w:t>, quer por terceiros especialmente contratados para este fim.</w:t>
      </w:r>
    </w:p>
    <w:p w14:paraId="55644740" w14:textId="77777777" w:rsidR="00BD2069" w:rsidRPr="004639F7" w:rsidRDefault="00BD2069" w:rsidP="00713DE3">
      <w:pPr>
        <w:spacing w:line="360" w:lineRule="auto"/>
        <w:jc w:val="both"/>
        <w:rPr>
          <w:rFonts w:ascii="Arial" w:hAnsi="Arial"/>
          <w:sz w:val="24"/>
          <w:szCs w:val="24"/>
        </w:rPr>
      </w:pPr>
      <w:r w:rsidRPr="004639F7">
        <w:rPr>
          <w:rFonts w:ascii="Arial" w:hAnsi="Arial"/>
          <w:b/>
          <w:bCs/>
          <w:sz w:val="24"/>
          <w:szCs w:val="24"/>
        </w:rPr>
        <w:t>§ 11º</w:t>
      </w:r>
      <w:r w:rsidRPr="004639F7">
        <w:rPr>
          <w:rFonts w:ascii="Arial" w:hAnsi="Arial"/>
          <w:b/>
          <w:sz w:val="24"/>
          <w:szCs w:val="24"/>
        </w:rPr>
        <w:t xml:space="preserve"> </w:t>
      </w:r>
      <w:r w:rsidRPr="004639F7">
        <w:rPr>
          <w:rFonts w:ascii="Arial" w:hAnsi="Arial"/>
          <w:sz w:val="24"/>
          <w:szCs w:val="24"/>
        </w:rPr>
        <w:t xml:space="preserve">As determinações da fiscalização obrigam a CONTRATADA, respeitados os limites deste contrato e o orçamento aprovado, à elaboração de detalhamentos dos projetos e à realização de atividades específicas. Nos casos em que a CONTRATADA não concordar com as recomendações ou ordens da fiscalização, delas poderá recorrer ao titular da </w:t>
      </w:r>
      <w:r w:rsidR="009A1B2F" w:rsidRPr="004639F7">
        <w:rPr>
          <w:rFonts w:ascii="Arial" w:hAnsi="Arial"/>
          <w:sz w:val="24"/>
          <w:szCs w:val="24"/>
        </w:rPr>
        <w:t>CONTRATANTE</w:t>
      </w:r>
      <w:r w:rsidRPr="004639F7">
        <w:rPr>
          <w:rFonts w:ascii="Arial" w:hAnsi="Arial"/>
          <w:sz w:val="24"/>
          <w:szCs w:val="24"/>
        </w:rPr>
        <w:t>, tendo este recurso efeito suspensivo da ordem fiscal.</w:t>
      </w:r>
    </w:p>
    <w:p w14:paraId="030E4768" w14:textId="77777777" w:rsidR="009A1B2F" w:rsidRPr="009A09AA" w:rsidRDefault="009A1B2F" w:rsidP="00713DE3">
      <w:pPr>
        <w:pStyle w:val="Citao"/>
        <w:jc w:val="both"/>
        <w:rPr>
          <w:rFonts w:ascii="Arial" w:hAnsi="Arial"/>
          <w:b/>
          <w:bCs/>
          <w:i w:val="0"/>
        </w:rPr>
      </w:pPr>
      <w:r w:rsidRPr="009A09AA">
        <w:rPr>
          <w:rFonts w:ascii="Arial" w:hAnsi="Arial"/>
          <w:b/>
          <w:bCs/>
          <w:i w:val="0"/>
          <w:highlight w:val="yellow"/>
        </w:rPr>
        <w:t xml:space="preserve">Nota Explicativa: </w:t>
      </w:r>
      <w:r w:rsidRPr="009A09AA">
        <w:rPr>
          <w:rFonts w:ascii="Arial" w:hAnsi="Arial"/>
          <w:i w:val="0"/>
          <w:highlight w:val="yellow"/>
        </w:rPr>
        <w:t>As cláusulas acima elencadas são as mínimas necessárias. As peculiaridades da contratação podem recomendar a inclusão de outras obrigações</w:t>
      </w:r>
      <w:r w:rsidRPr="009A09AA">
        <w:rPr>
          <w:rFonts w:ascii="Arial" w:hAnsi="Arial"/>
          <w:i w:val="0"/>
        </w:rPr>
        <w:t>.</w:t>
      </w:r>
    </w:p>
    <w:p w14:paraId="55D61C80" w14:textId="77777777" w:rsidR="004639F7" w:rsidRDefault="004639F7" w:rsidP="00713DE3">
      <w:pPr>
        <w:pStyle w:val="Ttulo1"/>
        <w:spacing w:line="360" w:lineRule="auto"/>
        <w:ind w:left="0"/>
        <w:rPr>
          <w:rFonts w:ascii="Arial" w:hAnsi="Arial"/>
          <w:b/>
          <w:szCs w:val="24"/>
        </w:rPr>
      </w:pPr>
    </w:p>
    <w:p w14:paraId="12102B6E" w14:textId="77777777" w:rsidR="00BD2069" w:rsidRPr="004639F7" w:rsidRDefault="00BD2069" w:rsidP="00713DE3">
      <w:pPr>
        <w:pStyle w:val="Ttulo1"/>
        <w:shd w:val="clear" w:color="auto" w:fill="E0E0E0"/>
        <w:spacing w:line="360" w:lineRule="auto"/>
        <w:ind w:left="0"/>
        <w:rPr>
          <w:rFonts w:ascii="Arial" w:hAnsi="Arial"/>
          <w:b/>
          <w:szCs w:val="24"/>
        </w:rPr>
      </w:pPr>
      <w:r w:rsidRPr="004639F7">
        <w:rPr>
          <w:rFonts w:ascii="Arial" w:hAnsi="Arial"/>
          <w:b/>
          <w:szCs w:val="24"/>
        </w:rPr>
        <w:t>CLÁUSULA NONA - DAS OBRIGAÇÕES DA CONTRATANTE</w:t>
      </w:r>
    </w:p>
    <w:p w14:paraId="115EC5AC" w14:textId="77777777" w:rsidR="00BD2069" w:rsidRPr="004639F7" w:rsidRDefault="00BD2069" w:rsidP="00713DE3">
      <w:pPr>
        <w:spacing w:line="360" w:lineRule="auto"/>
        <w:jc w:val="both"/>
        <w:rPr>
          <w:rFonts w:ascii="Arial" w:hAnsi="Arial"/>
          <w:sz w:val="24"/>
          <w:szCs w:val="24"/>
        </w:rPr>
      </w:pPr>
      <w:r w:rsidRPr="004639F7">
        <w:rPr>
          <w:rFonts w:ascii="Arial" w:hAnsi="Arial"/>
          <w:sz w:val="24"/>
          <w:szCs w:val="24"/>
        </w:rPr>
        <w:t>A CONTRATANTE se obriga a:</w:t>
      </w:r>
    </w:p>
    <w:p w14:paraId="7BD21F7D" w14:textId="77777777"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Disponibilizar o local das obras;</w:t>
      </w:r>
    </w:p>
    <w:p w14:paraId="470EED9B" w14:textId="77777777"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Aprovar as medições em tempo hábil;</w:t>
      </w:r>
    </w:p>
    <w:p w14:paraId="22BE1C11" w14:textId="77777777"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lastRenderedPageBreak/>
        <w:t>Efetuar os pagamentos devidos à CONTRATADA, conforme estabelecido na cláusula sétima deste Contrato;</w:t>
      </w:r>
    </w:p>
    <w:p w14:paraId="724779F6" w14:textId="77777777"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Designar um representante para acompanhar e fiscalizar a execução deste Contrato;</w:t>
      </w:r>
    </w:p>
    <w:p w14:paraId="3B1EBEA4" w14:textId="77777777"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Notificar a CONTRATADA, imediatamente, sobre as faltas e defeitos observados na execução do contrato.</w:t>
      </w:r>
    </w:p>
    <w:p w14:paraId="25845F30" w14:textId="77777777"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Reter os tributos e contribuições sobre os pagamentos mensalmente efetuados, utilizando-se as alíquotas previstas para cada tipo de serviço, conforme legislação</w:t>
      </w:r>
    </w:p>
    <w:p w14:paraId="62448476" w14:textId="77777777" w:rsidR="003E49CB" w:rsidRDefault="00BD2069" w:rsidP="003E49CB">
      <w:pPr>
        <w:pStyle w:val="Recuodecorpodetexto2"/>
        <w:widowControl/>
        <w:numPr>
          <w:ilvl w:val="0"/>
          <w:numId w:val="21"/>
        </w:numPr>
        <w:spacing w:after="0" w:line="360" w:lineRule="auto"/>
        <w:rPr>
          <w:rFonts w:ascii="Arial" w:hAnsi="Arial"/>
          <w:szCs w:val="24"/>
        </w:rPr>
      </w:pPr>
      <w:r w:rsidRPr="004639F7">
        <w:rPr>
          <w:rFonts w:ascii="Arial" w:hAnsi="Arial"/>
          <w:szCs w:val="24"/>
        </w:rPr>
        <w:t xml:space="preserve"> Aplicar penalidades, conforme o caso.</w:t>
      </w:r>
    </w:p>
    <w:p w14:paraId="799A7C67" w14:textId="77777777" w:rsidR="003E49CB" w:rsidRPr="00E70B50" w:rsidRDefault="003E49CB" w:rsidP="003E49CB">
      <w:pPr>
        <w:pStyle w:val="Recuodecorpodetexto2"/>
        <w:widowControl/>
        <w:numPr>
          <w:ilvl w:val="0"/>
          <w:numId w:val="21"/>
        </w:numPr>
        <w:spacing w:after="0" w:line="360" w:lineRule="auto"/>
        <w:rPr>
          <w:rFonts w:ascii="Arial" w:hAnsi="Arial"/>
          <w:szCs w:val="24"/>
        </w:rPr>
      </w:pPr>
      <w:r w:rsidRPr="00E70B50">
        <w:rPr>
          <w:rFonts w:ascii="Arial" w:hAnsi="Arial"/>
          <w:szCs w:val="24"/>
        </w:rPr>
        <w:t xml:space="preserve">Observar as disposições da </w:t>
      </w:r>
      <w:r w:rsidRPr="00E70B50">
        <w:rPr>
          <w:rFonts w:ascii="Arial" w:hAnsi="Arial" w:cs="Arial"/>
          <w:szCs w:val="24"/>
        </w:rPr>
        <w:t xml:space="preserve">Instrução Normativa nº 05/2017, do </w:t>
      </w:r>
      <w:r w:rsidRPr="00E70B50">
        <w:rPr>
          <w:rFonts w:ascii="Arial" w:hAnsi="Arial"/>
          <w:szCs w:val="24"/>
        </w:rPr>
        <w:t xml:space="preserve">Tribunal de Contas do Estado do Piauí, que trata do cadastramento e acompanhamento de contratos e obras nos </w:t>
      </w:r>
      <w:r w:rsidR="00C465A9" w:rsidRPr="00E70B50">
        <w:rPr>
          <w:rFonts w:ascii="Arial" w:hAnsi="Arial"/>
          <w:szCs w:val="24"/>
        </w:rPr>
        <w:t>Sistemas Licitações, Contratos e Obras WEB.</w:t>
      </w:r>
    </w:p>
    <w:p w14:paraId="36A37DF2" w14:textId="77777777" w:rsidR="0015237D" w:rsidRPr="00E70B50" w:rsidRDefault="0015237D" w:rsidP="0015237D">
      <w:pPr>
        <w:pStyle w:val="Recuodecorpodetexto2"/>
        <w:widowControl/>
        <w:numPr>
          <w:ilvl w:val="0"/>
          <w:numId w:val="21"/>
        </w:numPr>
        <w:spacing w:after="0" w:line="360" w:lineRule="auto"/>
        <w:rPr>
          <w:rFonts w:ascii="Arial" w:hAnsi="Arial"/>
          <w:szCs w:val="24"/>
        </w:rPr>
      </w:pPr>
      <w:r w:rsidRPr="00E70B50">
        <w:rPr>
          <w:rFonts w:ascii="Arial" w:hAnsi="Arial"/>
          <w:szCs w:val="24"/>
        </w:rPr>
        <w:t>Observar as disposições do Decreto Estadual nº 16.199/2015, que trata do cadastramento e alimentação dos dados da obra no Sistema de Monitoramento e Acompanhamento de Ações Estratégicas – SIMO.</w:t>
      </w:r>
    </w:p>
    <w:p w14:paraId="39237093" w14:textId="77777777" w:rsidR="0015237D" w:rsidRPr="003E49CB" w:rsidRDefault="0015237D" w:rsidP="0015237D">
      <w:pPr>
        <w:pStyle w:val="Recuodecorpodetexto2"/>
        <w:widowControl/>
        <w:spacing w:after="0" w:line="360" w:lineRule="auto"/>
        <w:ind w:left="720"/>
        <w:rPr>
          <w:rFonts w:ascii="Arial" w:hAnsi="Arial"/>
          <w:szCs w:val="24"/>
        </w:rPr>
      </w:pPr>
    </w:p>
    <w:p w14:paraId="3ACA67C6" w14:textId="77777777" w:rsidR="00BD2069" w:rsidRPr="004639F7" w:rsidRDefault="00071C82" w:rsidP="00713DE3">
      <w:pPr>
        <w:pStyle w:val="PargrafodaLista"/>
        <w:spacing w:line="360" w:lineRule="auto"/>
        <w:ind w:left="0"/>
        <w:jc w:val="both"/>
        <w:rPr>
          <w:rFonts w:ascii="Arial" w:hAnsi="Arial"/>
        </w:rPr>
      </w:pPr>
      <w:r w:rsidRPr="004639F7">
        <w:rPr>
          <w:rFonts w:ascii="Arial" w:hAnsi="Arial"/>
          <w:b/>
        </w:rPr>
        <w:t>Parágrafo Único</w:t>
      </w:r>
      <w:r w:rsidR="00BD2069" w:rsidRPr="004639F7">
        <w:rPr>
          <w:rFonts w:ascii="Arial" w:hAnsi="Arial"/>
        </w:rPr>
        <w:t>: Constituem direitos e prerrogativas da CONTRATANTE, além dos previstos em outras leis, os constantes dos artigos 58, 59 e 77 a 80 da Lei nº 8.666 de 21/06/93, e suas alterações posteriores.</w:t>
      </w:r>
    </w:p>
    <w:p w14:paraId="01FBE95B" w14:textId="77777777" w:rsidR="009A1B2F" w:rsidRDefault="009A1B2F" w:rsidP="00713DE3">
      <w:pPr>
        <w:pStyle w:val="Citao"/>
        <w:jc w:val="both"/>
        <w:rPr>
          <w:rFonts w:ascii="Arial" w:hAnsi="Arial"/>
          <w:i w:val="0"/>
        </w:rPr>
      </w:pPr>
      <w:r w:rsidRPr="009A09AA">
        <w:rPr>
          <w:rFonts w:ascii="Arial" w:hAnsi="Arial"/>
          <w:b/>
          <w:bCs/>
          <w:i w:val="0"/>
          <w:highlight w:val="yellow"/>
        </w:rPr>
        <w:t xml:space="preserve">Nota Explicativa: </w:t>
      </w:r>
      <w:r w:rsidRPr="009A09AA">
        <w:rPr>
          <w:rFonts w:ascii="Arial" w:hAnsi="Arial"/>
          <w:i w:val="0"/>
          <w:highlight w:val="yellow"/>
        </w:rPr>
        <w:t>As cláusulas acima elencadas são as mínimas necessárias. As peculiaridades da contratação podem recomendar a inclusão de outras obrigações</w:t>
      </w:r>
      <w:r w:rsidRPr="009A09AA">
        <w:rPr>
          <w:rFonts w:ascii="Arial" w:hAnsi="Arial"/>
          <w:i w:val="0"/>
        </w:rPr>
        <w:t>.</w:t>
      </w:r>
    </w:p>
    <w:p w14:paraId="3833F40B" w14:textId="77777777" w:rsidR="00713DE3" w:rsidRPr="00713DE3" w:rsidRDefault="00713DE3" w:rsidP="00713DE3"/>
    <w:p w14:paraId="3C261560" w14:textId="77777777" w:rsidR="00BD2069" w:rsidRPr="004639F7" w:rsidRDefault="00BD2069" w:rsidP="00713DE3">
      <w:pPr>
        <w:pStyle w:val="Ttulo4"/>
        <w:shd w:val="clear" w:color="auto" w:fill="E0E0E0"/>
        <w:spacing w:after="0" w:line="360" w:lineRule="auto"/>
        <w:ind w:left="0" w:firstLine="0"/>
        <w:jc w:val="left"/>
        <w:rPr>
          <w:rFonts w:ascii="Arial" w:hAnsi="Arial"/>
          <w:b/>
          <w:bCs/>
          <w:szCs w:val="24"/>
        </w:rPr>
      </w:pPr>
      <w:r w:rsidRPr="004639F7">
        <w:rPr>
          <w:rFonts w:ascii="Arial" w:hAnsi="Arial"/>
          <w:b/>
          <w:bCs/>
          <w:szCs w:val="24"/>
        </w:rPr>
        <w:t>CLÁUSULA DÉCIMA - DA DOTAÇÃO ORÇAMENTÁRIA</w:t>
      </w:r>
    </w:p>
    <w:p w14:paraId="1C0EEA61" w14:textId="3347A728" w:rsidR="00BD2069" w:rsidRPr="004639F7" w:rsidRDefault="00BD2069" w:rsidP="00713DE3">
      <w:pPr>
        <w:spacing w:line="360" w:lineRule="auto"/>
        <w:jc w:val="both"/>
        <w:rPr>
          <w:rFonts w:ascii="Arial" w:hAnsi="Arial"/>
          <w:color w:val="FF0000"/>
          <w:sz w:val="24"/>
          <w:szCs w:val="24"/>
        </w:rPr>
      </w:pPr>
      <w:r w:rsidRPr="004639F7">
        <w:rPr>
          <w:rFonts w:ascii="Arial" w:hAnsi="Arial"/>
          <w:b/>
          <w:sz w:val="24"/>
          <w:szCs w:val="24"/>
        </w:rPr>
        <w:t>§ 1º</w:t>
      </w:r>
      <w:r w:rsidRPr="004639F7">
        <w:rPr>
          <w:rFonts w:ascii="Arial" w:hAnsi="Arial"/>
          <w:sz w:val="24"/>
          <w:szCs w:val="24"/>
        </w:rPr>
        <w:t xml:space="preserve"> Os recursos financeiros para a despesa decorrente da contratação, neste exercício, correrão por conta do Estado do Piauí, através da </w:t>
      </w:r>
      <w:r w:rsidR="009A1B2F" w:rsidRPr="004639F7">
        <w:rPr>
          <w:rFonts w:ascii="Arial" w:hAnsi="Arial"/>
          <w:sz w:val="24"/>
          <w:szCs w:val="24"/>
        </w:rPr>
        <w:t>CONTRATANTE,</w:t>
      </w:r>
      <w:r w:rsidRPr="004639F7">
        <w:rPr>
          <w:rFonts w:ascii="Arial" w:hAnsi="Arial"/>
          <w:sz w:val="24"/>
          <w:szCs w:val="24"/>
        </w:rPr>
        <w:t xml:space="preserve"> à conta </w:t>
      </w:r>
      <w:proofErr w:type="gramStart"/>
      <w:r w:rsidRPr="004639F7">
        <w:rPr>
          <w:rFonts w:ascii="Arial" w:hAnsi="Arial"/>
          <w:sz w:val="24"/>
          <w:szCs w:val="24"/>
        </w:rPr>
        <w:t xml:space="preserve">da  </w:t>
      </w:r>
      <w:r w:rsidRPr="004639F7">
        <w:rPr>
          <w:rFonts w:ascii="Arial" w:hAnsi="Arial"/>
          <w:color w:val="FF0000"/>
          <w:sz w:val="24"/>
          <w:szCs w:val="24"/>
        </w:rPr>
        <w:t>Classificação</w:t>
      </w:r>
      <w:proofErr w:type="gramEnd"/>
      <w:r w:rsidRPr="004639F7">
        <w:rPr>
          <w:rFonts w:ascii="Arial" w:hAnsi="Arial"/>
          <w:color w:val="FF0000"/>
          <w:sz w:val="24"/>
          <w:szCs w:val="24"/>
        </w:rPr>
        <w:t xml:space="preserve"> Orçamentária:...........; Projeto:........</w:t>
      </w:r>
      <w:r w:rsidRPr="004639F7">
        <w:rPr>
          <w:rFonts w:ascii="Arial" w:hAnsi="Arial"/>
          <w:b/>
          <w:color w:val="FF0000"/>
          <w:sz w:val="24"/>
          <w:szCs w:val="24"/>
        </w:rPr>
        <w:t xml:space="preserve">; </w:t>
      </w:r>
      <w:r w:rsidRPr="004639F7">
        <w:rPr>
          <w:rFonts w:ascii="Arial" w:hAnsi="Arial"/>
          <w:color w:val="FF0000"/>
          <w:sz w:val="24"/>
          <w:szCs w:val="24"/>
        </w:rPr>
        <w:t>Natureza da Despesa: ........</w:t>
      </w:r>
      <w:r w:rsidRPr="004639F7">
        <w:rPr>
          <w:rFonts w:ascii="Arial" w:hAnsi="Arial"/>
          <w:b/>
          <w:color w:val="FF0000"/>
          <w:sz w:val="24"/>
          <w:szCs w:val="24"/>
        </w:rPr>
        <w:t xml:space="preserve"> </w:t>
      </w:r>
      <w:r w:rsidRPr="004639F7">
        <w:rPr>
          <w:rFonts w:ascii="Arial" w:hAnsi="Arial"/>
          <w:color w:val="FF0000"/>
          <w:sz w:val="24"/>
          <w:szCs w:val="24"/>
        </w:rPr>
        <w:t>e FR – ........</w:t>
      </w:r>
    </w:p>
    <w:p w14:paraId="0342514D" w14:textId="7FCDE144" w:rsidR="00BD2069" w:rsidRDefault="00BD2069" w:rsidP="00713DE3">
      <w:pPr>
        <w:spacing w:line="360" w:lineRule="auto"/>
        <w:jc w:val="both"/>
        <w:rPr>
          <w:rFonts w:ascii="Arial" w:hAnsi="Arial"/>
          <w:sz w:val="24"/>
          <w:szCs w:val="24"/>
        </w:rPr>
      </w:pPr>
      <w:r w:rsidRPr="004639F7">
        <w:rPr>
          <w:rFonts w:ascii="Arial" w:hAnsi="Arial"/>
          <w:b/>
          <w:sz w:val="24"/>
          <w:szCs w:val="24"/>
        </w:rPr>
        <w:t>§</w:t>
      </w:r>
      <w:r w:rsidR="003600A1">
        <w:rPr>
          <w:rFonts w:ascii="Arial" w:hAnsi="Arial"/>
          <w:b/>
          <w:sz w:val="24"/>
          <w:szCs w:val="24"/>
        </w:rPr>
        <w:t xml:space="preserve"> </w:t>
      </w:r>
      <w:r w:rsidRPr="004639F7">
        <w:rPr>
          <w:rFonts w:ascii="Arial" w:hAnsi="Arial"/>
          <w:b/>
          <w:sz w:val="24"/>
          <w:szCs w:val="24"/>
        </w:rPr>
        <w:t>2º</w:t>
      </w:r>
      <w:r w:rsidRPr="004639F7">
        <w:rPr>
          <w:rFonts w:ascii="Arial" w:hAnsi="Arial"/>
          <w:sz w:val="24"/>
          <w:szCs w:val="24"/>
        </w:rPr>
        <w:t xml:space="preserve"> A despesa para os exercícios subsequentes, quando for o caso, será alocada à dotação orçamentária prevista para atendimento dessa finalidade, a ser consignada </w:t>
      </w:r>
      <w:r w:rsidR="009A1B2F" w:rsidRPr="004639F7">
        <w:rPr>
          <w:rFonts w:ascii="Arial" w:hAnsi="Arial"/>
          <w:sz w:val="24"/>
          <w:szCs w:val="24"/>
        </w:rPr>
        <w:t>à</w:t>
      </w:r>
      <w:r w:rsidRPr="004639F7">
        <w:rPr>
          <w:rFonts w:ascii="Arial" w:hAnsi="Arial"/>
          <w:sz w:val="24"/>
          <w:szCs w:val="24"/>
        </w:rPr>
        <w:t xml:space="preserve"> </w:t>
      </w:r>
      <w:r w:rsidR="009A1B2F" w:rsidRPr="004639F7">
        <w:rPr>
          <w:rFonts w:ascii="Arial" w:hAnsi="Arial"/>
          <w:sz w:val="24"/>
          <w:szCs w:val="24"/>
        </w:rPr>
        <w:t>CONTRATANTE</w:t>
      </w:r>
      <w:r w:rsidRPr="004639F7">
        <w:rPr>
          <w:rFonts w:ascii="Arial" w:hAnsi="Arial"/>
          <w:sz w:val="24"/>
          <w:szCs w:val="24"/>
        </w:rPr>
        <w:t>, pela Lei Orçamentária Anual.</w:t>
      </w:r>
    </w:p>
    <w:p w14:paraId="2235A415" w14:textId="77777777" w:rsidR="00713DE3" w:rsidRPr="004639F7" w:rsidRDefault="00713DE3" w:rsidP="00713DE3">
      <w:pPr>
        <w:spacing w:line="360" w:lineRule="auto"/>
        <w:jc w:val="both"/>
        <w:rPr>
          <w:rFonts w:ascii="Arial" w:hAnsi="Arial"/>
          <w:sz w:val="24"/>
          <w:szCs w:val="24"/>
        </w:rPr>
      </w:pPr>
    </w:p>
    <w:p w14:paraId="7EE47A71" w14:textId="77777777" w:rsidR="00BD2069" w:rsidRPr="004639F7" w:rsidRDefault="00BD2069" w:rsidP="00713DE3">
      <w:pPr>
        <w:shd w:val="clear" w:color="auto" w:fill="E0E0E0"/>
        <w:spacing w:line="360" w:lineRule="auto"/>
        <w:jc w:val="both"/>
        <w:rPr>
          <w:rFonts w:ascii="Arial" w:hAnsi="Arial"/>
          <w:b/>
          <w:bCs/>
          <w:sz w:val="24"/>
          <w:szCs w:val="24"/>
        </w:rPr>
      </w:pPr>
      <w:r w:rsidRPr="004639F7">
        <w:rPr>
          <w:rFonts w:ascii="Arial" w:hAnsi="Arial"/>
          <w:b/>
          <w:bCs/>
          <w:sz w:val="24"/>
          <w:szCs w:val="24"/>
        </w:rPr>
        <w:lastRenderedPageBreak/>
        <w:t>CLÁUSULA DÉCIMA PRIMEIRA - DA FORMA E CONDIÇÕES DE PAGAMENTO</w:t>
      </w:r>
    </w:p>
    <w:p w14:paraId="1E3A3677" w14:textId="48FB8E52" w:rsidR="00BD2069" w:rsidRPr="004639F7" w:rsidRDefault="00BD2069" w:rsidP="00713DE3">
      <w:pPr>
        <w:widowControl w:val="0"/>
        <w:suppressAutoHyphens/>
        <w:spacing w:line="360" w:lineRule="auto"/>
        <w:jc w:val="both"/>
        <w:rPr>
          <w:rFonts w:ascii="Arial" w:hAnsi="Arial"/>
          <w:sz w:val="24"/>
          <w:szCs w:val="24"/>
        </w:rPr>
      </w:pPr>
      <w:r w:rsidRPr="004639F7">
        <w:rPr>
          <w:rFonts w:ascii="Arial" w:hAnsi="Arial"/>
          <w:sz w:val="24"/>
          <w:szCs w:val="24"/>
        </w:rPr>
        <w:t xml:space="preserve">O pagamento do preço contratual deverá guardar estreita relação com a execução dos serviços contratados e apresentação de seus efeitos ou resultados nos termos estabelecidos </w:t>
      </w:r>
      <w:r w:rsidR="00096539" w:rsidRPr="005F27B8">
        <w:rPr>
          <w:rFonts w:ascii="Arial" w:hAnsi="Arial"/>
          <w:sz w:val="24"/>
          <w:szCs w:val="24"/>
        </w:rPr>
        <w:t>nos documentos constantes no processo administrativo citado na Cláusula Primeira</w:t>
      </w:r>
      <w:r w:rsidR="00096539">
        <w:rPr>
          <w:rFonts w:ascii="Arial" w:hAnsi="Arial"/>
          <w:sz w:val="24"/>
          <w:szCs w:val="24"/>
        </w:rPr>
        <w:t>,</w:t>
      </w:r>
      <w:r w:rsidR="00096539" w:rsidRPr="004639F7">
        <w:rPr>
          <w:rFonts w:ascii="Arial" w:hAnsi="Arial"/>
          <w:sz w:val="24"/>
          <w:szCs w:val="24"/>
        </w:rPr>
        <w:t xml:space="preserve"> </w:t>
      </w:r>
      <w:r w:rsidRPr="004639F7">
        <w:rPr>
          <w:rFonts w:ascii="Arial" w:hAnsi="Arial"/>
          <w:sz w:val="24"/>
          <w:szCs w:val="24"/>
        </w:rPr>
        <w:t xml:space="preserve">em especial no cronograma físico-financeiro. </w:t>
      </w:r>
    </w:p>
    <w:p w14:paraId="3A483EFC" w14:textId="77777777" w:rsidR="00BD2069" w:rsidRPr="004639F7" w:rsidRDefault="00BD2069" w:rsidP="00713DE3">
      <w:pPr>
        <w:widowControl w:val="0"/>
        <w:suppressAutoHyphens/>
        <w:spacing w:line="360" w:lineRule="auto"/>
        <w:jc w:val="both"/>
        <w:rPr>
          <w:rFonts w:ascii="Arial" w:hAnsi="Arial"/>
          <w:sz w:val="24"/>
          <w:szCs w:val="24"/>
        </w:rPr>
      </w:pPr>
      <w:r w:rsidRPr="004639F7">
        <w:rPr>
          <w:rFonts w:ascii="Arial" w:hAnsi="Arial"/>
          <w:b/>
          <w:sz w:val="24"/>
          <w:szCs w:val="24"/>
        </w:rPr>
        <w:t xml:space="preserve">§ 1º </w:t>
      </w:r>
      <w:r w:rsidRPr="004639F7">
        <w:rPr>
          <w:rFonts w:ascii="Arial" w:hAnsi="Arial"/>
          <w:sz w:val="24"/>
          <w:szCs w:val="24"/>
        </w:rPr>
        <w:t xml:space="preserve">Os pagamentos dos serviços serão feitos por medições mensais, pelo Estado do Piauí, através da </w:t>
      </w:r>
      <w:r w:rsidR="009A1B2F" w:rsidRPr="004639F7">
        <w:rPr>
          <w:rFonts w:ascii="Arial" w:hAnsi="Arial"/>
          <w:sz w:val="24"/>
          <w:szCs w:val="24"/>
        </w:rPr>
        <w:t>CONTRATANTE</w:t>
      </w:r>
      <w:r w:rsidRPr="004639F7">
        <w:rPr>
          <w:rFonts w:ascii="Arial" w:hAnsi="Arial"/>
          <w:sz w:val="24"/>
          <w:szCs w:val="24"/>
        </w:rPr>
        <w:t xml:space="preserve">, em moeda legal e corrente no País, através de ordem bancária em parcelas compatíveis com o Cronograma Físico e Financeiro, contra a efetiva execução dos serviços e apresentação de seus efeitos, tudo previamente atestado pelo setor competente da </w:t>
      </w:r>
      <w:r w:rsidR="009A1B2F" w:rsidRPr="004639F7">
        <w:rPr>
          <w:rFonts w:ascii="Arial" w:hAnsi="Arial"/>
          <w:sz w:val="24"/>
          <w:szCs w:val="24"/>
        </w:rPr>
        <w:t>CONTRATANTE</w:t>
      </w:r>
      <w:r w:rsidRPr="004639F7">
        <w:rPr>
          <w:rFonts w:ascii="Arial" w:hAnsi="Arial"/>
          <w:sz w:val="24"/>
          <w:szCs w:val="24"/>
        </w:rPr>
        <w:t>, em consonância com o SIAFEM – Sistema Integrado de Administração Financeira dos Estados e Municípios, mediante apresentação, no que couber, dos seguintes documentos:</w:t>
      </w:r>
    </w:p>
    <w:p w14:paraId="00A51587"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I       – Carta da Contratada encaminhando a medição;</w:t>
      </w:r>
    </w:p>
    <w:p w14:paraId="58379690"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II      – Memória de cálculo;</w:t>
      </w:r>
    </w:p>
    <w:p w14:paraId="6797E6D5"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III     – Planilha de medição atestada e boletim de faturamento;</w:t>
      </w:r>
    </w:p>
    <w:p w14:paraId="497F5A7C"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IV     – Certificado de medição, definindo o período correspondente;</w:t>
      </w:r>
    </w:p>
    <w:p w14:paraId="35BF3079"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V       – Cronograma executivo (físico) realizado;</w:t>
      </w:r>
    </w:p>
    <w:p w14:paraId="02B35B3E"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VI      – Quadro resumo financeiro;</w:t>
      </w:r>
    </w:p>
    <w:p w14:paraId="35BFFF5D"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VII    – Relatório fotográfico, contendo comentários por foto;</w:t>
      </w:r>
    </w:p>
    <w:p w14:paraId="21B46237" w14:textId="77777777" w:rsidR="00BD2069" w:rsidRPr="004639F7" w:rsidRDefault="00BD2069" w:rsidP="00713DE3">
      <w:pPr>
        <w:autoSpaceDE w:val="0"/>
        <w:autoSpaceDN w:val="0"/>
        <w:adjustRightInd w:val="0"/>
        <w:spacing w:line="360" w:lineRule="auto"/>
        <w:ind w:left="567"/>
        <w:jc w:val="both"/>
        <w:rPr>
          <w:rFonts w:ascii="Arial" w:hAnsi="Arial"/>
          <w:sz w:val="24"/>
          <w:szCs w:val="24"/>
        </w:rPr>
      </w:pPr>
      <w:r w:rsidRPr="004639F7">
        <w:rPr>
          <w:rFonts w:ascii="Arial" w:hAnsi="Arial"/>
          <w:sz w:val="24"/>
          <w:szCs w:val="24"/>
        </w:rPr>
        <w:t>VIII   – Cópia do diário de obras referente aos dias de execução dos serviços objetos da medição, assinada pelo engenheiro responsável (da contratada) e pelo servidor ou comissão responsável pela fiscalização;</w:t>
      </w:r>
    </w:p>
    <w:p w14:paraId="202890C7" w14:textId="77777777" w:rsidR="00BD2069" w:rsidRPr="003A0525" w:rsidRDefault="003A0525" w:rsidP="00713DE3">
      <w:pPr>
        <w:autoSpaceDE w:val="0"/>
        <w:autoSpaceDN w:val="0"/>
        <w:adjustRightInd w:val="0"/>
        <w:spacing w:line="360" w:lineRule="auto"/>
        <w:ind w:left="567"/>
        <w:jc w:val="both"/>
        <w:rPr>
          <w:rFonts w:ascii="Arial" w:hAnsi="Arial" w:cs="Arial"/>
          <w:sz w:val="24"/>
          <w:szCs w:val="24"/>
        </w:rPr>
      </w:pPr>
      <w:r>
        <w:rPr>
          <w:rFonts w:ascii="Arial" w:hAnsi="Arial" w:cs="Arial"/>
          <w:sz w:val="24"/>
          <w:szCs w:val="24"/>
        </w:rPr>
        <w:t xml:space="preserve">IX </w:t>
      </w:r>
      <w:r w:rsidR="00BD2069" w:rsidRPr="003A0525">
        <w:rPr>
          <w:rFonts w:ascii="Arial" w:hAnsi="Arial" w:cs="Arial"/>
          <w:sz w:val="24"/>
          <w:szCs w:val="24"/>
        </w:rPr>
        <w:t xml:space="preserve">- </w:t>
      </w:r>
      <w:r w:rsidRPr="003A0525">
        <w:rPr>
          <w:rFonts w:ascii="Arial" w:hAnsi="Arial" w:cs="Arial"/>
          <w:color w:val="000000"/>
          <w:sz w:val="24"/>
          <w:szCs w:val="24"/>
        </w:rPr>
        <w:t>P</w:t>
      </w:r>
      <w:r w:rsidRPr="003A0525">
        <w:rPr>
          <w:rFonts w:ascii="Arial" w:hAnsi="Arial" w:cs="Arial"/>
          <w:sz w:val="24"/>
          <w:szCs w:val="24"/>
        </w:rPr>
        <w:t>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w:t>
      </w:r>
      <w:r w:rsidR="006F2264">
        <w:rPr>
          <w:rFonts w:ascii="Arial" w:hAnsi="Arial" w:cs="Arial"/>
          <w:sz w:val="24"/>
          <w:szCs w:val="24"/>
        </w:rPr>
        <w:t>i</w:t>
      </w:r>
      <w:r w:rsidRPr="003A0525">
        <w:rPr>
          <w:rFonts w:ascii="Arial" w:hAnsi="Arial" w:cs="Arial"/>
          <w:sz w:val="24"/>
          <w:szCs w:val="24"/>
        </w:rPr>
        <w:t>a-Geral da Fazenda Nacional;</w:t>
      </w:r>
    </w:p>
    <w:p w14:paraId="4F46EFFE" w14:textId="77777777" w:rsidR="00BD2069" w:rsidRPr="004639F7" w:rsidRDefault="003A0525" w:rsidP="00713DE3">
      <w:pPr>
        <w:autoSpaceDE w:val="0"/>
        <w:autoSpaceDN w:val="0"/>
        <w:adjustRightInd w:val="0"/>
        <w:spacing w:line="360" w:lineRule="auto"/>
        <w:ind w:left="567"/>
        <w:rPr>
          <w:rFonts w:ascii="Arial" w:hAnsi="Arial"/>
          <w:sz w:val="24"/>
          <w:szCs w:val="24"/>
        </w:rPr>
      </w:pPr>
      <w:r>
        <w:rPr>
          <w:rFonts w:ascii="Arial" w:hAnsi="Arial"/>
          <w:sz w:val="24"/>
          <w:szCs w:val="24"/>
        </w:rPr>
        <w:t>X</w:t>
      </w:r>
      <w:r w:rsidR="00BD2069" w:rsidRPr="004639F7">
        <w:rPr>
          <w:rFonts w:ascii="Arial" w:hAnsi="Arial"/>
          <w:sz w:val="24"/>
          <w:szCs w:val="24"/>
        </w:rPr>
        <w:t xml:space="preserve">   - Certidão Negativa de Débitos relativos a tributos estaduais e à Dívida</w:t>
      </w:r>
    </w:p>
    <w:p w14:paraId="6F71CAF9"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Ativa do Estado;</w:t>
      </w:r>
    </w:p>
    <w:p w14:paraId="7B849B47" w14:textId="77777777" w:rsidR="00BD2069" w:rsidRPr="004639F7" w:rsidRDefault="003A0525" w:rsidP="00713DE3">
      <w:pPr>
        <w:autoSpaceDE w:val="0"/>
        <w:autoSpaceDN w:val="0"/>
        <w:adjustRightInd w:val="0"/>
        <w:spacing w:line="360" w:lineRule="auto"/>
        <w:ind w:left="567"/>
        <w:rPr>
          <w:rFonts w:ascii="Arial" w:hAnsi="Arial"/>
          <w:sz w:val="24"/>
          <w:szCs w:val="24"/>
        </w:rPr>
      </w:pPr>
      <w:r>
        <w:rPr>
          <w:rFonts w:ascii="Arial" w:hAnsi="Arial"/>
          <w:sz w:val="24"/>
          <w:szCs w:val="24"/>
        </w:rPr>
        <w:lastRenderedPageBreak/>
        <w:t>XI</w:t>
      </w:r>
      <w:r w:rsidR="00BD2069" w:rsidRPr="004639F7">
        <w:rPr>
          <w:rFonts w:ascii="Arial" w:hAnsi="Arial"/>
          <w:sz w:val="24"/>
          <w:szCs w:val="24"/>
        </w:rPr>
        <w:t xml:space="preserve">   - Certidão Negativa de Débitos junto ao governo municipal do domicílio ou</w:t>
      </w:r>
    </w:p>
    <w:p w14:paraId="2945F77E"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sede da contratada, na forma da lei;</w:t>
      </w:r>
    </w:p>
    <w:p w14:paraId="7C346A9F"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XII   - Certificado de Regularidade do FGTS – CRF;</w:t>
      </w:r>
    </w:p>
    <w:p w14:paraId="01EB4B67" w14:textId="77777777" w:rsidR="00BD2069" w:rsidRPr="004639F7" w:rsidRDefault="003A0525" w:rsidP="00713DE3">
      <w:pPr>
        <w:autoSpaceDE w:val="0"/>
        <w:autoSpaceDN w:val="0"/>
        <w:adjustRightInd w:val="0"/>
        <w:spacing w:line="360" w:lineRule="auto"/>
        <w:ind w:left="567"/>
        <w:rPr>
          <w:rFonts w:ascii="Arial" w:hAnsi="Arial"/>
          <w:sz w:val="24"/>
          <w:szCs w:val="24"/>
        </w:rPr>
      </w:pPr>
      <w:r>
        <w:rPr>
          <w:rFonts w:ascii="Arial" w:hAnsi="Arial"/>
          <w:sz w:val="24"/>
          <w:szCs w:val="24"/>
        </w:rPr>
        <w:t>XIII</w:t>
      </w:r>
      <w:r w:rsidR="00BD2069" w:rsidRPr="004639F7">
        <w:rPr>
          <w:rFonts w:ascii="Arial" w:hAnsi="Arial"/>
          <w:sz w:val="24"/>
          <w:szCs w:val="24"/>
        </w:rPr>
        <w:t xml:space="preserve">   – cópia do seguro-garantia;</w:t>
      </w:r>
    </w:p>
    <w:p w14:paraId="3AB868CA"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X</w:t>
      </w:r>
      <w:r w:rsidR="003A0525">
        <w:rPr>
          <w:rFonts w:ascii="Arial" w:hAnsi="Arial"/>
          <w:sz w:val="24"/>
          <w:szCs w:val="24"/>
        </w:rPr>
        <w:t>I</w:t>
      </w:r>
      <w:r w:rsidRPr="004639F7">
        <w:rPr>
          <w:rFonts w:ascii="Arial" w:hAnsi="Arial"/>
          <w:sz w:val="24"/>
          <w:szCs w:val="24"/>
        </w:rPr>
        <w:t>V    – Relação dos trabalhadores constantes na SEFIP;</w:t>
      </w:r>
    </w:p>
    <w:p w14:paraId="4F98D3F8"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XV   – Guia de recolhimento do FGTS;</w:t>
      </w:r>
    </w:p>
    <w:p w14:paraId="35089F9F"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XVI – Guia de recolhimento previdenciário – GFIP;</w:t>
      </w:r>
    </w:p>
    <w:p w14:paraId="26E05807"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XVII – Comprovante de pagamento do ISS;</w:t>
      </w:r>
    </w:p>
    <w:p w14:paraId="079DC00A" w14:textId="77777777" w:rsidR="00BD2069" w:rsidRPr="004639F7" w:rsidRDefault="003A0525" w:rsidP="00713DE3">
      <w:pPr>
        <w:autoSpaceDE w:val="0"/>
        <w:autoSpaceDN w:val="0"/>
        <w:adjustRightInd w:val="0"/>
        <w:spacing w:line="360" w:lineRule="auto"/>
        <w:ind w:left="567"/>
        <w:rPr>
          <w:rFonts w:ascii="Arial" w:hAnsi="Arial"/>
          <w:sz w:val="24"/>
          <w:szCs w:val="24"/>
        </w:rPr>
      </w:pPr>
      <w:r>
        <w:rPr>
          <w:rFonts w:ascii="Arial" w:hAnsi="Arial"/>
          <w:sz w:val="24"/>
          <w:szCs w:val="24"/>
        </w:rPr>
        <w:t>XVIII</w:t>
      </w:r>
      <w:r w:rsidR="00BD2069" w:rsidRPr="004639F7">
        <w:rPr>
          <w:rFonts w:ascii="Arial" w:hAnsi="Arial"/>
          <w:sz w:val="24"/>
          <w:szCs w:val="24"/>
        </w:rPr>
        <w:t xml:space="preserve"> – Relatório pluviométrico, quando couber;</w:t>
      </w:r>
    </w:p>
    <w:p w14:paraId="49DCFBA6"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X</w:t>
      </w:r>
      <w:r w:rsidR="003A0525">
        <w:rPr>
          <w:rFonts w:ascii="Arial" w:hAnsi="Arial"/>
          <w:sz w:val="24"/>
          <w:szCs w:val="24"/>
        </w:rPr>
        <w:t>I</w:t>
      </w:r>
      <w:r w:rsidRPr="004639F7">
        <w:rPr>
          <w:rFonts w:ascii="Arial" w:hAnsi="Arial"/>
          <w:sz w:val="24"/>
          <w:szCs w:val="24"/>
        </w:rPr>
        <w:t>X – Planta iluminada contendo trechos realizados na medição atual (cor</w:t>
      </w:r>
    </w:p>
    <w:p w14:paraId="3DAEFC1A"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amarela), nas medições anteriores acumuladas (cor azul) e trecho restante (cor</w:t>
      </w:r>
    </w:p>
    <w:p w14:paraId="7D0A4164"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vermelha), quando se tratar de obras de característica unidimensional;</w:t>
      </w:r>
    </w:p>
    <w:p w14:paraId="0D7B9244" w14:textId="77777777" w:rsidR="00BD2069"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XX – Certidão Negativa</w:t>
      </w:r>
      <w:r w:rsidR="004F723A">
        <w:rPr>
          <w:rFonts w:ascii="Arial" w:hAnsi="Arial"/>
          <w:sz w:val="24"/>
          <w:szCs w:val="24"/>
        </w:rPr>
        <w:t xml:space="preserve"> de Débitos Trabalhistas – CNDT;</w:t>
      </w:r>
    </w:p>
    <w:p w14:paraId="58A6F4C5" w14:textId="77777777" w:rsidR="004F723A" w:rsidRPr="004639F7" w:rsidRDefault="004F723A" w:rsidP="004F723A">
      <w:pPr>
        <w:autoSpaceDE w:val="0"/>
        <w:autoSpaceDN w:val="0"/>
        <w:adjustRightInd w:val="0"/>
        <w:spacing w:line="360" w:lineRule="auto"/>
        <w:ind w:left="567"/>
        <w:jc w:val="both"/>
        <w:rPr>
          <w:rFonts w:ascii="Arial" w:hAnsi="Arial"/>
          <w:sz w:val="24"/>
          <w:szCs w:val="24"/>
        </w:rPr>
      </w:pPr>
      <w:r w:rsidRPr="00811DA2">
        <w:rPr>
          <w:rFonts w:ascii="Arial" w:hAnsi="Arial"/>
          <w:sz w:val="24"/>
          <w:szCs w:val="24"/>
        </w:rPr>
        <w:t>XXI – Declaração de cumprimento da Lei Estadual nº 6.344/2013, que trata da reserva de vagas em obras públicas para egressos do sistema prisi</w:t>
      </w:r>
      <w:r w:rsidR="002A716D" w:rsidRPr="00811DA2">
        <w:rPr>
          <w:rFonts w:ascii="Arial" w:hAnsi="Arial"/>
          <w:sz w:val="24"/>
          <w:szCs w:val="24"/>
        </w:rPr>
        <w:t>onal, conforme parágrafos 1º a 5</w:t>
      </w:r>
      <w:r w:rsidRPr="00811DA2">
        <w:rPr>
          <w:rFonts w:ascii="Arial" w:hAnsi="Arial"/>
          <w:sz w:val="24"/>
          <w:szCs w:val="24"/>
        </w:rPr>
        <w:t>º da Cláusula Oitava, ou justificativa para eventual imposs</w:t>
      </w:r>
      <w:r w:rsidR="008B066D" w:rsidRPr="00811DA2">
        <w:rPr>
          <w:rFonts w:ascii="Arial" w:hAnsi="Arial"/>
          <w:sz w:val="24"/>
          <w:szCs w:val="24"/>
        </w:rPr>
        <w:t>ibilidade de cumprimento de tal obrigação</w:t>
      </w:r>
      <w:r w:rsidRPr="00811DA2">
        <w:rPr>
          <w:rFonts w:ascii="Arial" w:hAnsi="Arial"/>
          <w:sz w:val="24"/>
          <w:szCs w:val="24"/>
        </w:rPr>
        <w:t>.</w:t>
      </w:r>
    </w:p>
    <w:p w14:paraId="18092101" w14:textId="77777777" w:rsidR="00BD2069" w:rsidRPr="004639F7" w:rsidRDefault="00BD2069" w:rsidP="00713DE3">
      <w:pPr>
        <w:autoSpaceDE w:val="0"/>
        <w:autoSpaceDN w:val="0"/>
        <w:adjustRightInd w:val="0"/>
        <w:spacing w:line="360" w:lineRule="auto"/>
        <w:jc w:val="both"/>
        <w:rPr>
          <w:rFonts w:ascii="Arial" w:hAnsi="Arial"/>
          <w:sz w:val="24"/>
          <w:szCs w:val="24"/>
        </w:rPr>
      </w:pPr>
      <w:r w:rsidRPr="004639F7">
        <w:rPr>
          <w:rFonts w:ascii="Arial" w:hAnsi="Arial"/>
          <w:b/>
          <w:sz w:val="24"/>
          <w:szCs w:val="24"/>
        </w:rPr>
        <w:t>§ 2 º</w:t>
      </w:r>
      <w:r w:rsidRPr="004639F7">
        <w:rPr>
          <w:rFonts w:ascii="Arial" w:hAnsi="Arial"/>
          <w:sz w:val="24"/>
          <w:szCs w:val="24"/>
        </w:rPr>
        <w:t xml:space="preserve"> Os documentos especificados nos incisos II, III, IV, V e VII deverão estar</w:t>
      </w:r>
      <w:r w:rsidR="004639F7">
        <w:rPr>
          <w:rFonts w:ascii="Arial" w:hAnsi="Arial"/>
          <w:sz w:val="24"/>
          <w:szCs w:val="24"/>
        </w:rPr>
        <w:t xml:space="preserve"> </w:t>
      </w:r>
      <w:r w:rsidRPr="004639F7">
        <w:rPr>
          <w:rFonts w:ascii="Arial" w:hAnsi="Arial"/>
          <w:sz w:val="24"/>
          <w:szCs w:val="24"/>
        </w:rPr>
        <w:t>assinados pela empresa contratada e pelo servidor ou comissão responsável pela fiscalização.</w:t>
      </w:r>
    </w:p>
    <w:p w14:paraId="3143EB5F"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b/>
          <w:sz w:val="24"/>
          <w:szCs w:val="24"/>
        </w:rPr>
        <w:t>§ 3º</w:t>
      </w:r>
      <w:r w:rsidR="009A09AA">
        <w:rPr>
          <w:rFonts w:ascii="Arial" w:hAnsi="Arial"/>
          <w:sz w:val="24"/>
          <w:szCs w:val="24"/>
        </w:rPr>
        <w:t xml:space="preserve"> </w:t>
      </w:r>
      <w:r w:rsidRPr="004639F7">
        <w:rPr>
          <w:rFonts w:ascii="Arial" w:hAnsi="Arial"/>
          <w:sz w:val="24"/>
          <w:szCs w:val="24"/>
        </w:rPr>
        <w:t xml:space="preserve">Além dos documentos elencados no </w:t>
      </w:r>
      <w:r w:rsidRPr="004639F7">
        <w:rPr>
          <w:rFonts w:ascii="Arial" w:hAnsi="Arial"/>
          <w:b/>
          <w:sz w:val="24"/>
          <w:szCs w:val="24"/>
        </w:rPr>
        <w:t>caput do §1</w:t>
      </w:r>
      <w:r w:rsidRPr="004639F7">
        <w:rPr>
          <w:rFonts w:ascii="Arial" w:hAnsi="Arial"/>
          <w:sz w:val="24"/>
          <w:szCs w:val="24"/>
        </w:rPr>
        <w:t xml:space="preserve"> º, deverão constar da primeira</w:t>
      </w:r>
    </w:p>
    <w:p w14:paraId="15A96458"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sz w:val="24"/>
          <w:szCs w:val="24"/>
        </w:rPr>
        <w:t>medição:</w:t>
      </w:r>
    </w:p>
    <w:p w14:paraId="1E7B4CBA"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sz w:val="24"/>
          <w:szCs w:val="24"/>
        </w:rPr>
        <w:t>I – Anotação de Responsabilidade Técnica – ART – dos responsáveis</w:t>
      </w:r>
    </w:p>
    <w:p w14:paraId="7B3B3D5B"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sz w:val="24"/>
          <w:szCs w:val="24"/>
        </w:rPr>
        <w:t>técnicos pela execução da obra, com o respectivo comprovante de pagamento;</w:t>
      </w:r>
    </w:p>
    <w:p w14:paraId="2AADB855"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sz w:val="24"/>
          <w:szCs w:val="24"/>
        </w:rPr>
        <w:t>II – Cópia da ordem de serviço;</w:t>
      </w:r>
    </w:p>
    <w:p w14:paraId="65855A7C"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sz w:val="24"/>
          <w:szCs w:val="24"/>
        </w:rPr>
        <w:t>III – Cópia dos demais seguros exigidos no contrato;</w:t>
      </w:r>
    </w:p>
    <w:p w14:paraId="47ED3D6F"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sz w:val="24"/>
          <w:szCs w:val="24"/>
        </w:rPr>
        <w:t>IV – Matrícula no cadastro específico do INSS (CEI).</w:t>
      </w:r>
    </w:p>
    <w:p w14:paraId="735AA4DC"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b/>
          <w:sz w:val="24"/>
          <w:szCs w:val="24"/>
        </w:rPr>
        <w:t>§ 4º</w:t>
      </w:r>
      <w:r w:rsidRPr="004639F7">
        <w:rPr>
          <w:rFonts w:ascii="Arial" w:hAnsi="Arial"/>
          <w:sz w:val="24"/>
          <w:szCs w:val="24"/>
        </w:rPr>
        <w:t xml:space="preserve"> Para a última medição, além dos documentados discriminados no caput, serão exigidos:</w:t>
      </w:r>
    </w:p>
    <w:p w14:paraId="77738E72"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sz w:val="24"/>
          <w:szCs w:val="24"/>
        </w:rPr>
        <w:t>I – Baixa da matrícula no cadastro específico do INSS (CEI);</w:t>
      </w:r>
    </w:p>
    <w:p w14:paraId="272C9570"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sz w:val="24"/>
          <w:szCs w:val="24"/>
        </w:rPr>
        <w:t xml:space="preserve">II – Projeto “As </w:t>
      </w:r>
      <w:proofErr w:type="spellStart"/>
      <w:r w:rsidRPr="004639F7">
        <w:rPr>
          <w:rFonts w:ascii="Arial" w:hAnsi="Arial"/>
          <w:sz w:val="24"/>
          <w:szCs w:val="24"/>
        </w:rPr>
        <w:t>Built</w:t>
      </w:r>
      <w:proofErr w:type="spellEnd"/>
      <w:r w:rsidRPr="004639F7">
        <w:rPr>
          <w:rFonts w:ascii="Arial" w:hAnsi="Arial"/>
          <w:sz w:val="24"/>
          <w:szCs w:val="24"/>
        </w:rPr>
        <w:t>”, quando previsto;</w:t>
      </w:r>
    </w:p>
    <w:p w14:paraId="746DC46C"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sz w:val="24"/>
          <w:szCs w:val="24"/>
        </w:rPr>
        <w:lastRenderedPageBreak/>
        <w:t>III – Termo de recebimento definitivo.</w:t>
      </w:r>
    </w:p>
    <w:p w14:paraId="3215622A" w14:textId="77777777" w:rsidR="00BD2069" w:rsidRPr="004639F7" w:rsidRDefault="00BD2069" w:rsidP="00713DE3">
      <w:pPr>
        <w:widowControl w:val="0"/>
        <w:suppressAutoHyphens/>
        <w:spacing w:line="360" w:lineRule="auto"/>
        <w:jc w:val="both"/>
        <w:rPr>
          <w:rFonts w:ascii="Arial" w:hAnsi="Arial"/>
          <w:sz w:val="24"/>
          <w:szCs w:val="24"/>
        </w:rPr>
      </w:pPr>
      <w:r w:rsidRPr="004639F7">
        <w:rPr>
          <w:rFonts w:ascii="Arial" w:hAnsi="Arial"/>
          <w:b/>
          <w:sz w:val="24"/>
          <w:szCs w:val="24"/>
        </w:rPr>
        <w:t xml:space="preserve">§ 5º </w:t>
      </w:r>
      <w:r w:rsidRPr="004639F7">
        <w:rPr>
          <w:rFonts w:ascii="Arial" w:hAnsi="Arial"/>
          <w:sz w:val="24"/>
          <w:szCs w:val="24"/>
        </w:rPr>
        <w:t xml:space="preserve">A Contratada poderá apresentar </w:t>
      </w:r>
      <w:r w:rsidR="00CF3139" w:rsidRPr="004639F7">
        <w:rPr>
          <w:rFonts w:ascii="Arial" w:hAnsi="Arial"/>
          <w:sz w:val="24"/>
          <w:szCs w:val="24"/>
        </w:rPr>
        <w:t>à</w:t>
      </w:r>
      <w:r w:rsidRPr="004639F7">
        <w:rPr>
          <w:rFonts w:ascii="Arial" w:hAnsi="Arial"/>
          <w:sz w:val="24"/>
          <w:szCs w:val="24"/>
        </w:rPr>
        <w:t xml:space="preserve"> </w:t>
      </w:r>
      <w:r w:rsidR="00CF3139" w:rsidRPr="004639F7">
        <w:rPr>
          <w:rFonts w:ascii="Arial" w:hAnsi="Arial"/>
          <w:sz w:val="24"/>
          <w:szCs w:val="24"/>
        </w:rPr>
        <w:t xml:space="preserve">CONTRATANTE </w:t>
      </w:r>
      <w:r w:rsidRPr="004639F7">
        <w:rPr>
          <w:rFonts w:ascii="Arial" w:hAnsi="Arial"/>
          <w:sz w:val="24"/>
          <w:szCs w:val="24"/>
        </w:rPr>
        <w:t xml:space="preserve">para pagamento, fatura ou documento equivalente. Recebida, a fatura ou cobrança será examinada pela </w:t>
      </w:r>
      <w:r w:rsidR="00CF3139" w:rsidRPr="004639F7">
        <w:rPr>
          <w:rFonts w:ascii="Arial" w:hAnsi="Arial"/>
          <w:sz w:val="24"/>
          <w:szCs w:val="24"/>
        </w:rPr>
        <w:t xml:space="preserve">CONTRATANTE </w:t>
      </w:r>
      <w:r w:rsidRPr="004639F7">
        <w:rPr>
          <w:rFonts w:ascii="Arial" w:hAnsi="Arial"/>
          <w:sz w:val="24"/>
          <w:szCs w:val="24"/>
        </w:rPr>
        <w:t xml:space="preserve">durante, no máximo, 10 (dez) dias. No exame a </w:t>
      </w:r>
      <w:r w:rsidR="00E27481" w:rsidRPr="004639F7">
        <w:rPr>
          <w:rFonts w:ascii="Arial" w:hAnsi="Arial"/>
          <w:sz w:val="24"/>
          <w:szCs w:val="24"/>
        </w:rPr>
        <w:t>CONTRATANTE</w:t>
      </w:r>
      <w:r w:rsidRPr="004639F7">
        <w:rPr>
          <w:rFonts w:ascii="Arial" w:hAnsi="Arial"/>
          <w:sz w:val="24"/>
          <w:szCs w:val="24"/>
        </w:rPr>
        <w:t>, preliminarmente, verificará e certificará a efetiva execução dos serviços indicados na fatura e a regular entrega de seus efeitos. Estando tudo em ordem, o pagamento será feito em até 30 (trinta) dias contados do vencimento do prazo de exame da fatura, sem nenhum acréscimo ou agregado financeiro. Havendo correção a fazer, caso o pagamento seja efetuado a partir do 15º dia após o vencimento, a fatura retificada ou ajustada será processada como nova fatura, quanto aos prazos aqui estabelecidos.</w:t>
      </w:r>
    </w:p>
    <w:p w14:paraId="7963B3B4" w14:textId="77777777" w:rsidR="00BD2069" w:rsidRPr="004639F7" w:rsidRDefault="00BD2069" w:rsidP="00713DE3">
      <w:pPr>
        <w:pStyle w:val="PargrafodaLista"/>
        <w:tabs>
          <w:tab w:val="left" w:pos="1660"/>
        </w:tabs>
        <w:spacing w:line="360" w:lineRule="auto"/>
        <w:ind w:left="0" w:right="167"/>
        <w:jc w:val="both"/>
        <w:rPr>
          <w:rFonts w:ascii="Arial" w:hAnsi="Arial"/>
        </w:rPr>
      </w:pPr>
      <w:r w:rsidRPr="004639F7">
        <w:rPr>
          <w:rFonts w:ascii="Arial" w:hAnsi="Arial"/>
          <w:b/>
        </w:rPr>
        <w:t>§ 6º</w:t>
      </w:r>
      <w:r w:rsidRPr="004639F7">
        <w:rPr>
          <w:rFonts w:ascii="Arial" w:hAnsi="Arial"/>
        </w:rPr>
        <w:t xml:space="preserve"> As parcelas de pagamento seguirão a programação do Cronograma Físico- Financeiro da obra ou serviço, suas etapas, </w:t>
      </w:r>
      <w:proofErr w:type="spellStart"/>
      <w:r w:rsidRPr="004639F7">
        <w:rPr>
          <w:rFonts w:ascii="Arial" w:hAnsi="Arial"/>
        </w:rPr>
        <w:t>sub-etapas</w:t>
      </w:r>
      <w:proofErr w:type="spellEnd"/>
      <w:r w:rsidRPr="004639F7">
        <w:rPr>
          <w:rFonts w:ascii="Arial" w:hAnsi="Arial"/>
        </w:rPr>
        <w:t xml:space="preserve"> e respectivas</w:t>
      </w:r>
      <w:r w:rsidRPr="004639F7">
        <w:rPr>
          <w:rFonts w:ascii="Arial" w:hAnsi="Arial"/>
          <w:spacing w:val="-13"/>
        </w:rPr>
        <w:t xml:space="preserve"> </w:t>
      </w:r>
      <w:r w:rsidRPr="004639F7">
        <w:rPr>
          <w:rFonts w:ascii="Arial" w:hAnsi="Arial"/>
        </w:rPr>
        <w:t>porcentagens.</w:t>
      </w:r>
    </w:p>
    <w:p w14:paraId="00F2076A" w14:textId="77777777" w:rsidR="00BD2069" w:rsidRPr="004639F7" w:rsidRDefault="00BD2069" w:rsidP="00713DE3">
      <w:pPr>
        <w:pStyle w:val="PargrafodaLista"/>
        <w:tabs>
          <w:tab w:val="left" w:pos="1660"/>
        </w:tabs>
        <w:spacing w:line="360" w:lineRule="auto"/>
        <w:ind w:left="0" w:right="167"/>
        <w:jc w:val="both"/>
        <w:rPr>
          <w:rFonts w:ascii="Arial" w:hAnsi="Arial"/>
        </w:rPr>
      </w:pPr>
      <w:r w:rsidRPr="004639F7">
        <w:rPr>
          <w:rFonts w:ascii="Arial" w:hAnsi="Arial"/>
          <w:b/>
        </w:rPr>
        <w:t>§ 7º</w:t>
      </w:r>
      <w:r w:rsidRPr="004639F7">
        <w:rPr>
          <w:rFonts w:ascii="Arial" w:hAnsi="Arial"/>
        </w:rPr>
        <w:t xml:space="preserve"> Uma etapa será considerada efetivamente concluída quando os serviços previstos para aquela etapa no Cronograma Físico-Financeiro estiverem </w:t>
      </w:r>
      <w:proofErr w:type="gramStart"/>
      <w:r w:rsidRPr="004639F7">
        <w:rPr>
          <w:rFonts w:ascii="Arial" w:hAnsi="Arial"/>
        </w:rPr>
        <w:t>executados  em</w:t>
      </w:r>
      <w:proofErr w:type="gramEnd"/>
      <w:r w:rsidRPr="004639F7">
        <w:rPr>
          <w:rFonts w:ascii="Arial" w:hAnsi="Arial"/>
        </w:rPr>
        <w:t xml:space="preserve"> sua totalidade e aceitos pela fiscalização da </w:t>
      </w:r>
      <w:r w:rsidR="00CF3139" w:rsidRPr="004639F7">
        <w:rPr>
          <w:rFonts w:ascii="Arial" w:hAnsi="Arial"/>
        </w:rPr>
        <w:t>CONTRATANTE</w:t>
      </w:r>
      <w:r w:rsidRPr="004639F7">
        <w:rPr>
          <w:rFonts w:ascii="Arial" w:hAnsi="Arial"/>
        </w:rPr>
        <w:t>.</w:t>
      </w:r>
    </w:p>
    <w:p w14:paraId="60132D45" w14:textId="77777777" w:rsidR="00BD2069" w:rsidRPr="004639F7" w:rsidRDefault="00BD2069" w:rsidP="00713DE3">
      <w:pPr>
        <w:pStyle w:val="Corpodetexto"/>
        <w:spacing w:line="360" w:lineRule="auto"/>
        <w:ind w:right="227"/>
        <w:rPr>
          <w:sz w:val="24"/>
          <w:szCs w:val="24"/>
        </w:rPr>
      </w:pPr>
      <w:r w:rsidRPr="004639F7">
        <w:rPr>
          <w:b/>
          <w:sz w:val="24"/>
          <w:szCs w:val="24"/>
        </w:rPr>
        <w:t>§ 8º</w:t>
      </w:r>
      <w:r w:rsidRPr="004639F7">
        <w:rPr>
          <w:sz w:val="24"/>
          <w:szCs w:val="24"/>
        </w:rPr>
        <w:t xml:space="preserve"> O Cronograma Físico-Financeiro da obra/serviço, após revisado e aprovado </w:t>
      </w:r>
      <w:proofErr w:type="gramStart"/>
      <w:r w:rsidRPr="004639F7">
        <w:rPr>
          <w:sz w:val="24"/>
          <w:szCs w:val="24"/>
        </w:rPr>
        <w:t>pela  CONTRATANTE</w:t>
      </w:r>
      <w:proofErr w:type="gramEnd"/>
      <w:r w:rsidRPr="004639F7">
        <w:rPr>
          <w:sz w:val="24"/>
          <w:szCs w:val="24"/>
        </w:rPr>
        <w:t>, terá sua versão final anexada a este termo</w:t>
      </w:r>
      <w:r w:rsidRPr="004639F7">
        <w:rPr>
          <w:spacing w:val="-10"/>
          <w:sz w:val="24"/>
          <w:szCs w:val="24"/>
        </w:rPr>
        <w:t xml:space="preserve"> </w:t>
      </w:r>
      <w:r w:rsidRPr="004639F7">
        <w:rPr>
          <w:sz w:val="24"/>
          <w:szCs w:val="24"/>
        </w:rPr>
        <w:t>contratual.</w:t>
      </w:r>
    </w:p>
    <w:p w14:paraId="5ABCA002" w14:textId="77777777" w:rsidR="00BD2069" w:rsidRPr="004639F7" w:rsidRDefault="00BD2069" w:rsidP="00713DE3">
      <w:pPr>
        <w:widowControl w:val="0"/>
        <w:suppressAutoHyphens/>
        <w:spacing w:line="360" w:lineRule="auto"/>
        <w:jc w:val="both"/>
        <w:rPr>
          <w:rFonts w:ascii="Arial" w:hAnsi="Arial"/>
          <w:sz w:val="24"/>
          <w:szCs w:val="24"/>
        </w:rPr>
      </w:pPr>
      <w:r w:rsidRPr="004639F7">
        <w:rPr>
          <w:rFonts w:ascii="Arial" w:hAnsi="Arial"/>
          <w:b/>
          <w:sz w:val="24"/>
          <w:szCs w:val="24"/>
        </w:rPr>
        <w:t xml:space="preserve">§ 9º </w:t>
      </w:r>
      <w:r w:rsidRPr="004639F7">
        <w:rPr>
          <w:rFonts w:ascii="Arial" w:hAnsi="Arial"/>
          <w:sz w:val="24"/>
          <w:szCs w:val="24"/>
        </w:rPr>
        <w:t xml:space="preserve">Nenhum pagamento será efetuado à Contratada enquanto pendente de liquidação qualquer obrigação financeira que lhe caiba, sem prejuízo do que a referida obrigação pendente poderá ser descontada do pagamento devido pela </w:t>
      </w:r>
      <w:r w:rsidR="00CF3139" w:rsidRPr="004639F7">
        <w:rPr>
          <w:rFonts w:ascii="Arial" w:hAnsi="Arial"/>
          <w:sz w:val="24"/>
          <w:szCs w:val="24"/>
        </w:rPr>
        <w:t>CONTRATANTE</w:t>
      </w:r>
      <w:r w:rsidRPr="004639F7">
        <w:rPr>
          <w:rFonts w:ascii="Arial" w:hAnsi="Arial"/>
          <w:sz w:val="24"/>
          <w:szCs w:val="24"/>
        </w:rPr>
        <w:t>, pagando-se então, apenas o saldo, se houver.</w:t>
      </w:r>
    </w:p>
    <w:p w14:paraId="11536045" w14:textId="77777777" w:rsidR="00BD2069" w:rsidRPr="004639F7" w:rsidRDefault="00BD2069" w:rsidP="00713DE3">
      <w:pPr>
        <w:widowControl w:val="0"/>
        <w:suppressAutoHyphens/>
        <w:spacing w:line="360" w:lineRule="auto"/>
        <w:jc w:val="both"/>
        <w:rPr>
          <w:rFonts w:ascii="Arial" w:hAnsi="Arial"/>
          <w:sz w:val="24"/>
          <w:szCs w:val="24"/>
        </w:rPr>
      </w:pPr>
      <w:r w:rsidRPr="004639F7">
        <w:rPr>
          <w:rFonts w:ascii="Arial" w:hAnsi="Arial"/>
          <w:b/>
          <w:sz w:val="24"/>
          <w:szCs w:val="24"/>
        </w:rPr>
        <w:t>§ 1</w:t>
      </w:r>
      <w:r w:rsidR="004639F7">
        <w:rPr>
          <w:rFonts w:ascii="Arial" w:hAnsi="Arial"/>
          <w:b/>
          <w:sz w:val="24"/>
          <w:szCs w:val="24"/>
        </w:rPr>
        <w:t>0</w:t>
      </w:r>
      <w:r w:rsidRPr="004639F7">
        <w:rPr>
          <w:rFonts w:ascii="Arial" w:hAnsi="Arial"/>
          <w:b/>
          <w:sz w:val="24"/>
          <w:szCs w:val="24"/>
        </w:rPr>
        <w:t xml:space="preserve">º </w:t>
      </w:r>
      <w:r w:rsidRPr="004639F7">
        <w:rPr>
          <w:rFonts w:ascii="Arial" w:hAnsi="Arial"/>
          <w:sz w:val="24"/>
          <w:szCs w:val="24"/>
        </w:rPr>
        <w:t>Serão retidos na fonte os demais tributos e contribuições sobre os pagamentos mensalmente efetuados, utilizando-se as alíquotas previstas para cada tipo de serviço, conforme legislação.</w:t>
      </w:r>
    </w:p>
    <w:p w14:paraId="46A0EDFD" w14:textId="77777777" w:rsidR="00BD2069" w:rsidRPr="004639F7" w:rsidRDefault="00BD2069" w:rsidP="00713DE3">
      <w:pPr>
        <w:tabs>
          <w:tab w:val="left" w:pos="709"/>
        </w:tabs>
        <w:spacing w:line="360" w:lineRule="auto"/>
        <w:jc w:val="both"/>
        <w:rPr>
          <w:rFonts w:ascii="Arial" w:hAnsi="Arial"/>
          <w:sz w:val="24"/>
          <w:szCs w:val="24"/>
        </w:rPr>
      </w:pPr>
      <w:r w:rsidRPr="004639F7">
        <w:rPr>
          <w:rFonts w:ascii="Arial" w:hAnsi="Arial"/>
          <w:b/>
          <w:sz w:val="24"/>
          <w:szCs w:val="24"/>
        </w:rPr>
        <w:t>§ 1</w:t>
      </w:r>
      <w:r w:rsidR="004639F7">
        <w:rPr>
          <w:rFonts w:ascii="Arial" w:hAnsi="Arial"/>
          <w:b/>
          <w:sz w:val="24"/>
          <w:szCs w:val="24"/>
        </w:rPr>
        <w:t>1</w:t>
      </w:r>
      <w:r w:rsidRPr="004639F7">
        <w:rPr>
          <w:rFonts w:ascii="Arial" w:hAnsi="Arial"/>
          <w:b/>
          <w:sz w:val="24"/>
          <w:szCs w:val="24"/>
        </w:rPr>
        <w:t xml:space="preserve">º </w:t>
      </w:r>
      <w:r w:rsidRPr="004639F7">
        <w:rPr>
          <w:rFonts w:ascii="Arial" w:hAnsi="Arial"/>
          <w:sz w:val="24"/>
          <w:szCs w:val="24"/>
        </w:rPr>
        <w:t>No caso de atraso de pagamento, desde que o CONTRATADO não tenha concorrido de alguma forma para tanto, serão devidos pelo CONTRATANTE encargos moratórios à taxa nominal de 6% a.a. (seis por cento ao ano), capitalizados diariamente em regime de juros simples.</w:t>
      </w:r>
    </w:p>
    <w:p w14:paraId="26D6E239" w14:textId="77777777" w:rsidR="00BD2069" w:rsidRPr="004639F7" w:rsidRDefault="00BD2069" w:rsidP="00713DE3">
      <w:pPr>
        <w:tabs>
          <w:tab w:val="left" w:pos="1701"/>
        </w:tabs>
        <w:spacing w:line="360" w:lineRule="auto"/>
        <w:ind w:left="426"/>
        <w:jc w:val="both"/>
        <w:rPr>
          <w:rFonts w:ascii="Arial" w:hAnsi="Arial"/>
          <w:color w:val="000000"/>
          <w:sz w:val="24"/>
          <w:szCs w:val="24"/>
        </w:rPr>
      </w:pPr>
      <w:r w:rsidRPr="004639F7">
        <w:rPr>
          <w:rFonts w:ascii="Arial" w:hAnsi="Arial"/>
          <w:sz w:val="24"/>
          <w:szCs w:val="24"/>
        </w:rPr>
        <w:t xml:space="preserve">O valor dos encargos será calculado pela fórmula: EM = I x N x VP, onde: EM = Encargos moratórios devidos; N = Números de dias entre a data prevista para o </w:t>
      </w:r>
      <w:r w:rsidRPr="004639F7">
        <w:rPr>
          <w:rFonts w:ascii="Arial" w:hAnsi="Arial"/>
          <w:sz w:val="24"/>
          <w:szCs w:val="24"/>
        </w:rPr>
        <w:lastRenderedPageBreak/>
        <w:t>pagamento e a do efetivo pagamento; I = Índice de compensação financeira = 0,00016438; e VP = Valor da prestação em atraso,</w:t>
      </w:r>
      <w:r w:rsidRPr="004639F7">
        <w:rPr>
          <w:rFonts w:ascii="Arial" w:hAnsi="Arial"/>
          <w:color w:val="000000"/>
          <w:sz w:val="24"/>
          <w:szCs w:val="24"/>
        </w:rPr>
        <w:t xml:space="preserve"> assim apurado:</w:t>
      </w:r>
    </w:p>
    <w:p w14:paraId="1CB159FC" w14:textId="77777777" w:rsidR="00BD2069" w:rsidRPr="004639F7" w:rsidRDefault="00BD2069" w:rsidP="00713DE3">
      <w:pPr>
        <w:tabs>
          <w:tab w:val="left" w:pos="1701"/>
        </w:tabs>
        <w:spacing w:line="360" w:lineRule="auto"/>
        <w:ind w:left="426"/>
        <w:jc w:val="both"/>
        <w:rPr>
          <w:rFonts w:ascii="Arial" w:hAnsi="Arial"/>
          <w:color w:val="000000"/>
          <w:sz w:val="24"/>
          <w:szCs w:val="24"/>
        </w:rPr>
      </w:pPr>
    </w:p>
    <w:tbl>
      <w:tblPr>
        <w:tblW w:w="9072" w:type="dxa"/>
        <w:tblInd w:w="70" w:type="dxa"/>
        <w:tblLayout w:type="fixed"/>
        <w:tblCellMar>
          <w:left w:w="70" w:type="dxa"/>
          <w:right w:w="70" w:type="dxa"/>
        </w:tblCellMar>
        <w:tblLook w:val="0000" w:firstRow="0" w:lastRow="0" w:firstColumn="0" w:lastColumn="0" w:noHBand="0" w:noVBand="0"/>
      </w:tblPr>
      <w:tblGrid>
        <w:gridCol w:w="2090"/>
        <w:gridCol w:w="2410"/>
        <w:gridCol w:w="4572"/>
      </w:tblGrid>
      <w:tr w:rsidR="00BD2069" w:rsidRPr="004639F7" w14:paraId="19CD6B44" w14:textId="77777777">
        <w:tc>
          <w:tcPr>
            <w:tcW w:w="2090" w:type="dxa"/>
            <w:vAlign w:val="center"/>
          </w:tcPr>
          <w:p w14:paraId="5AD5D1A4" w14:textId="77777777" w:rsidR="00BD2069" w:rsidRPr="004639F7" w:rsidRDefault="00BD2069" w:rsidP="00713DE3">
            <w:pPr>
              <w:tabs>
                <w:tab w:val="left" w:pos="1701"/>
              </w:tabs>
              <w:spacing w:line="360" w:lineRule="auto"/>
              <w:ind w:left="426"/>
              <w:jc w:val="both"/>
              <w:rPr>
                <w:rFonts w:ascii="Arial" w:hAnsi="Arial"/>
                <w:color w:val="000000"/>
                <w:sz w:val="24"/>
                <w:szCs w:val="24"/>
                <w:u w:val="single"/>
                <w:lang w:val="en-US"/>
              </w:rPr>
            </w:pPr>
            <w:r w:rsidRPr="004639F7">
              <w:rPr>
                <w:rFonts w:ascii="Arial" w:hAnsi="Arial"/>
                <w:color w:val="000000"/>
                <w:sz w:val="24"/>
                <w:szCs w:val="24"/>
                <w:lang w:val="en-US"/>
              </w:rPr>
              <w:t>I = (TX)</w:t>
            </w:r>
          </w:p>
          <w:p w14:paraId="57D86A27" w14:textId="77777777" w:rsidR="00BD2069" w:rsidRPr="004639F7" w:rsidRDefault="00BD2069" w:rsidP="00713DE3">
            <w:pPr>
              <w:tabs>
                <w:tab w:val="left" w:pos="1701"/>
              </w:tabs>
              <w:spacing w:line="360" w:lineRule="auto"/>
              <w:ind w:left="426"/>
              <w:jc w:val="both"/>
              <w:rPr>
                <w:rFonts w:ascii="Arial" w:hAnsi="Arial"/>
                <w:snapToGrid w:val="0"/>
                <w:color w:val="000000"/>
                <w:sz w:val="24"/>
                <w:szCs w:val="24"/>
                <w:lang w:val="en-US"/>
              </w:rPr>
            </w:pPr>
          </w:p>
          <w:p w14:paraId="246D3163" w14:textId="77777777" w:rsidR="00BD2069" w:rsidRPr="004639F7" w:rsidRDefault="00BD2069" w:rsidP="00713DE3">
            <w:pPr>
              <w:tabs>
                <w:tab w:val="left" w:pos="1701"/>
              </w:tabs>
              <w:spacing w:line="360" w:lineRule="auto"/>
              <w:ind w:left="426"/>
              <w:jc w:val="both"/>
              <w:rPr>
                <w:rFonts w:ascii="Arial" w:hAnsi="Arial"/>
                <w:color w:val="000000"/>
                <w:sz w:val="24"/>
                <w:szCs w:val="24"/>
                <w:lang w:val="en-US"/>
              </w:rPr>
            </w:pPr>
          </w:p>
        </w:tc>
        <w:tc>
          <w:tcPr>
            <w:tcW w:w="2410" w:type="dxa"/>
            <w:vAlign w:val="center"/>
          </w:tcPr>
          <w:p w14:paraId="0C0C66EE" w14:textId="77777777" w:rsidR="00BD2069" w:rsidRPr="004639F7" w:rsidRDefault="00BD2069" w:rsidP="00713DE3">
            <w:pPr>
              <w:tabs>
                <w:tab w:val="left" w:pos="1701"/>
              </w:tabs>
              <w:spacing w:line="360" w:lineRule="auto"/>
              <w:ind w:left="426"/>
              <w:jc w:val="both"/>
              <w:rPr>
                <w:rFonts w:ascii="Arial" w:hAnsi="Arial"/>
                <w:color w:val="000000"/>
                <w:sz w:val="24"/>
                <w:szCs w:val="24"/>
                <w:u w:val="single"/>
                <w:lang w:val="en-US"/>
              </w:rPr>
            </w:pPr>
            <w:r w:rsidRPr="004639F7">
              <w:rPr>
                <w:rFonts w:ascii="Arial" w:hAnsi="Arial"/>
                <w:color w:val="000000"/>
                <w:sz w:val="24"/>
                <w:szCs w:val="24"/>
                <w:lang w:val="en-US"/>
              </w:rPr>
              <w:t xml:space="preserve">I = </w:t>
            </w:r>
            <w:r w:rsidRPr="004639F7">
              <w:rPr>
                <w:rFonts w:ascii="Arial" w:hAnsi="Arial"/>
                <w:color w:val="000000"/>
                <w:sz w:val="24"/>
                <w:szCs w:val="24"/>
                <w:u w:val="single"/>
                <w:lang w:val="en-US"/>
              </w:rPr>
              <w:t>(6/100)</w:t>
            </w:r>
          </w:p>
          <w:p w14:paraId="52D56245" w14:textId="77777777" w:rsidR="00BD2069" w:rsidRPr="004639F7" w:rsidRDefault="00BD2069" w:rsidP="00713DE3">
            <w:pPr>
              <w:tabs>
                <w:tab w:val="left" w:pos="1701"/>
              </w:tabs>
              <w:spacing w:line="360" w:lineRule="auto"/>
              <w:ind w:left="426"/>
              <w:jc w:val="both"/>
              <w:rPr>
                <w:rFonts w:ascii="Arial" w:hAnsi="Arial"/>
                <w:snapToGrid w:val="0"/>
                <w:color w:val="000000"/>
                <w:sz w:val="24"/>
                <w:szCs w:val="24"/>
              </w:rPr>
            </w:pPr>
            <w:r w:rsidRPr="004639F7">
              <w:rPr>
                <w:rFonts w:ascii="Arial" w:hAnsi="Arial"/>
                <w:snapToGrid w:val="0"/>
                <w:color w:val="000000"/>
                <w:sz w:val="24"/>
                <w:szCs w:val="24"/>
              </w:rPr>
              <w:t xml:space="preserve">         365</w:t>
            </w:r>
          </w:p>
          <w:p w14:paraId="5F27D88A" w14:textId="77777777" w:rsidR="00BD2069" w:rsidRPr="004639F7" w:rsidRDefault="00BD2069" w:rsidP="00713DE3">
            <w:pPr>
              <w:tabs>
                <w:tab w:val="left" w:pos="1701"/>
              </w:tabs>
              <w:spacing w:line="360" w:lineRule="auto"/>
              <w:ind w:left="426"/>
              <w:jc w:val="both"/>
              <w:rPr>
                <w:rFonts w:ascii="Arial" w:hAnsi="Arial"/>
                <w:color w:val="000000"/>
                <w:sz w:val="24"/>
                <w:szCs w:val="24"/>
              </w:rPr>
            </w:pPr>
          </w:p>
        </w:tc>
        <w:tc>
          <w:tcPr>
            <w:tcW w:w="4572" w:type="dxa"/>
            <w:vAlign w:val="center"/>
          </w:tcPr>
          <w:p w14:paraId="16AB206B" w14:textId="77777777" w:rsidR="00BD2069" w:rsidRPr="004639F7" w:rsidRDefault="00BD2069" w:rsidP="00713DE3">
            <w:pPr>
              <w:tabs>
                <w:tab w:val="left" w:pos="1701"/>
              </w:tabs>
              <w:spacing w:line="360" w:lineRule="auto"/>
              <w:jc w:val="both"/>
              <w:rPr>
                <w:rFonts w:ascii="Arial" w:hAnsi="Arial"/>
                <w:color w:val="000000"/>
                <w:sz w:val="24"/>
                <w:szCs w:val="24"/>
              </w:rPr>
            </w:pPr>
            <w:r w:rsidRPr="004639F7">
              <w:rPr>
                <w:rFonts w:ascii="Arial" w:hAnsi="Arial"/>
                <w:color w:val="000000"/>
                <w:sz w:val="24"/>
                <w:szCs w:val="24"/>
              </w:rPr>
              <w:t>I = 0,00016438</w:t>
            </w:r>
          </w:p>
          <w:p w14:paraId="3E076D22" w14:textId="77777777" w:rsidR="00BD2069" w:rsidRPr="004639F7" w:rsidRDefault="00BD2069" w:rsidP="00713DE3">
            <w:pPr>
              <w:tabs>
                <w:tab w:val="left" w:pos="1701"/>
              </w:tabs>
              <w:spacing w:line="360" w:lineRule="auto"/>
              <w:jc w:val="both"/>
              <w:rPr>
                <w:rFonts w:ascii="Arial" w:hAnsi="Arial"/>
                <w:color w:val="000000"/>
                <w:sz w:val="24"/>
                <w:szCs w:val="24"/>
              </w:rPr>
            </w:pPr>
            <w:r w:rsidRPr="004639F7">
              <w:rPr>
                <w:rFonts w:ascii="Arial" w:hAnsi="Arial"/>
                <w:color w:val="000000"/>
                <w:sz w:val="24"/>
                <w:szCs w:val="24"/>
              </w:rPr>
              <w:t>TX = Percentual da taxa anual = 6%.</w:t>
            </w:r>
          </w:p>
          <w:p w14:paraId="3DF27709" w14:textId="77777777" w:rsidR="00BD2069" w:rsidRPr="004639F7" w:rsidRDefault="00BD2069" w:rsidP="00713DE3">
            <w:pPr>
              <w:tabs>
                <w:tab w:val="left" w:pos="1701"/>
              </w:tabs>
              <w:spacing w:line="360" w:lineRule="auto"/>
              <w:ind w:left="426"/>
              <w:jc w:val="both"/>
              <w:rPr>
                <w:rFonts w:ascii="Arial" w:hAnsi="Arial"/>
                <w:color w:val="000000"/>
                <w:sz w:val="24"/>
                <w:szCs w:val="24"/>
              </w:rPr>
            </w:pPr>
          </w:p>
        </w:tc>
      </w:tr>
    </w:tbl>
    <w:p w14:paraId="7898BEC1" w14:textId="77777777" w:rsidR="00BD2069" w:rsidRPr="004639F7" w:rsidRDefault="00BD2069" w:rsidP="00713DE3">
      <w:pPr>
        <w:spacing w:line="360" w:lineRule="auto"/>
        <w:jc w:val="both"/>
        <w:rPr>
          <w:rFonts w:ascii="Arial" w:hAnsi="Arial"/>
          <w:color w:val="1F497D"/>
          <w:sz w:val="24"/>
          <w:szCs w:val="24"/>
        </w:rPr>
      </w:pPr>
      <w:r w:rsidRPr="004639F7">
        <w:rPr>
          <w:rFonts w:ascii="Arial" w:hAnsi="Arial"/>
          <w:b/>
          <w:sz w:val="24"/>
          <w:szCs w:val="24"/>
        </w:rPr>
        <w:t>§ 1</w:t>
      </w:r>
      <w:r w:rsidR="004639F7">
        <w:rPr>
          <w:rFonts w:ascii="Arial" w:hAnsi="Arial"/>
          <w:b/>
          <w:sz w:val="24"/>
          <w:szCs w:val="24"/>
        </w:rPr>
        <w:t>2</w:t>
      </w:r>
      <w:r w:rsidRPr="004639F7">
        <w:rPr>
          <w:rFonts w:ascii="Arial" w:hAnsi="Arial"/>
          <w:b/>
          <w:sz w:val="24"/>
          <w:szCs w:val="24"/>
        </w:rPr>
        <w:t>º</w:t>
      </w:r>
      <w:r w:rsidRPr="004639F7">
        <w:rPr>
          <w:rFonts w:ascii="Arial" w:hAnsi="Arial"/>
          <w:sz w:val="24"/>
          <w:szCs w:val="24"/>
        </w:rPr>
        <w:t xml:space="preserve"> Entende-se por atraso imputável ao Poder Público, para fins do item anterior, o não pagamento do preço ou de parcela deste, conforme acordado neste instrumento contratual e desde que admissível a divisão da prestação devida pelo contratado em tantas quantas sejam as etapas da obra, serviço ou fornecimento contratado, por mais de 30 (trinta) dias contados do seu recebimento devidamente atestado por servidor ou comissão responsável.</w:t>
      </w:r>
    </w:p>
    <w:p w14:paraId="16DAF504" w14:textId="77777777" w:rsidR="00BD2069" w:rsidRPr="004639F7" w:rsidRDefault="00BD2069" w:rsidP="00713DE3">
      <w:pPr>
        <w:widowControl w:val="0"/>
        <w:suppressAutoHyphens/>
        <w:spacing w:line="360" w:lineRule="auto"/>
        <w:jc w:val="both"/>
        <w:rPr>
          <w:rFonts w:ascii="Arial" w:hAnsi="Arial"/>
          <w:sz w:val="24"/>
          <w:szCs w:val="24"/>
        </w:rPr>
      </w:pPr>
      <w:r w:rsidRPr="004639F7">
        <w:rPr>
          <w:rFonts w:ascii="Arial" w:hAnsi="Arial"/>
          <w:b/>
          <w:sz w:val="24"/>
          <w:szCs w:val="24"/>
        </w:rPr>
        <w:t>§ 1</w:t>
      </w:r>
      <w:r w:rsidR="004639F7">
        <w:rPr>
          <w:rFonts w:ascii="Arial" w:hAnsi="Arial"/>
          <w:b/>
          <w:sz w:val="24"/>
          <w:szCs w:val="24"/>
        </w:rPr>
        <w:t>3</w:t>
      </w:r>
      <w:r w:rsidRPr="004639F7">
        <w:rPr>
          <w:rFonts w:ascii="Arial" w:hAnsi="Arial"/>
          <w:b/>
          <w:sz w:val="24"/>
          <w:szCs w:val="24"/>
        </w:rPr>
        <w:t xml:space="preserve">º </w:t>
      </w:r>
      <w:r w:rsidRPr="004639F7">
        <w:rPr>
          <w:rFonts w:ascii="Arial" w:hAnsi="Arial"/>
          <w:sz w:val="24"/>
          <w:szCs w:val="24"/>
        </w:rPr>
        <w:t>Caso a execução dos serviços se estenda por mais de um ano, os preços da proposta vencedora poderão ser reajustados segundo índice que reflita o incremento de custos setoriais da Contratada, a cada período anual, conforme fixado na cláusula referente a reajustamento de preço, desde que não tenha dado causa ao atraso.</w:t>
      </w:r>
    </w:p>
    <w:p w14:paraId="68F65A84" w14:textId="77777777" w:rsidR="00BD2069" w:rsidRPr="004639F7" w:rsidRDefault="00BD2069" w:rsidP="00713DE3">
      <w:pPr>
        <w:suppressAutoHyphens/>
        <w:spacing w:line="360" w:lineRule="auto"/>
        <w:jc w:val="both"/>
        <w:rPr>
          <w:rFonts w:ascii="Arial" w:hAnsi="Arial"/>
          <w:sz w:val="24"/>
          <w:szCs w:val="24"/>
        </w:rPr>
      </w:pPr>
      <w:r w:rsidRPr="004639F7">
        <w:rPr>
          <w:rFonts w:ascii="Arial" w:hAnsi="Arial"/>
          <w:b/>
          <w:sz w:val="24"/>
          <w:szCs w:val="24"/>
        </w:rPr>
        <w:t>§ 1</w:t>
      </w:r>
      <w:r w:rsidR="004639F7">
        <w:rPr>
          <w:rFonts w:ascii="Arial" w:hAnsi="Arial"/>
          <w:b/>
          <w:sz w:val="24"/>
          <w:szCs w:val="24"/>
        </w:rPr>
        <w:t>4</w:t>
      </w:r>
      <w:r w:rsidRPr="004639F7">
        <w:rPr>
          <w:rFonts w:ascii="Arial" w:hAnsi="Arial"/>
          <w:b/>
          <w:sz w:val="24"/>
          <w:szCs w:val="24"/>
        </w:rPr>
        <w:t xml:space="preserve">º </w:t>
      </w:r>
      <w:r w:rsidRPr="004639F7">
        <w:rPr>
          <w:rFonts w:ascii="Arial" w:hAnsi="Arial"/>
          <w:sz w:val="24"/>
          <w:szCs w:val="24"/>
        </w:rPr>
        <w:t>A primeira fatura a ser paga deverá estar acompanhada da ART expedida pelo CREA da região onde estarão sendo executados as obras e serviços, comprovando o registro do Contrato naquele Conselho.</w:t>
      </w:r>
    </w:p>
    <w:p w14:paraId="4DFB5F68" w14:textId="77777777" w:rsidR="00BD2069" w:rsidRPr="004639F7" w:rsidRDefault="00BD2069" w:rsidP="00713DE3">
      <w:pPr>
        <w:suppressAutoHyphens/>
        <w:spacing w:line="360" w:lineRule="auto"/>
        <w:jc w:val="both"/>
        <w:rPr>
          <w:rFonts w:ascii="Arial" w:hAnsi="Arial"/>
          <w:sz w:val="24"/>
          <w:szCs w:val="24"/>
        </w:rPr>
      </w:pPr>
      <w:r w:rsidRPr="004639F7">
        <w:rPr>
          <w:rFonts w:ascii="Arial" w:hAnsi="Arial"/>
          <w:b/>
          <w:sz w:val="24"/>
          <w:szCs w:val="24"/>
        </w:rPr>
        <w:t>§ 1</w:t>
      </w:r>
      <w:r w:rsidR="004639F7">
        <w:rPr>
          <w:rFonts w:ascii="Arial" w:hAnsi="Arial"/>
          <w:b/>
          <w:sz w:val="24"/>
          <w:szCs w:val="24"/>
        </w:rPr>
        <w:t>5</w:t>
      </w:r>
      <w:r w:rsidRPr="004639F7">
        <w:rPr>
          <w:rFonts w:ascii="Arial" w:hAnsi="Arial"/>
          <w:b/>
          <w:sz w:val="24"/>
          <w:szCs w:val="24"/>
        </w:rPr>
        <w:t xml:space="preserve">º </w:t>
      </w:r>
      <w:r w:rsidRPr="004639F7">
        <w:rPr>
          <w:rFonts w:ascii="Arial" w:hAnsi="Arial"/>
          <w:sz w:val="24"/>
          <w:szCs w:val="24"/>
        </w:rPr>
        <w:t xml:space="preserve">Todos os pagamentos devidos à CONTRATADA considerar-se-ão feitos, de pleno direito, quando os valores respectivos sejam depositados na </w:t>
      </w:r>
      <w:r w:rsidRPr="004639F7">
        <w:rPr>
          <w:rFonts w:ascii="Arial" w:hAnsi="Arial"/>
          <w:b/>
          <w:bCs/>
          <w:sz w:val="24"/>
          <w:szCs w:val="24"/>
        </w:rPr>
        <w:t xml:space="preserve">Conta Corrente </w:t>
      </w:r>
      <w:r w:rsidR="00CF3139" w:rsidRPr="004639F7">
        <w:rPr>
          <w:rFonts w:ascii="Arial" w:hAnsi="Arial"/>
          <w:b/>
          <w:bCs/>
          <w:color w:val="FF0000"/>
          <w:sz w:val="24"/>
          <w:szCs w:val="24"/>
        </w:rPr>
        <w:t>(</w:t>
      </w:r>
      <w:r w:rsidRPr="004639F7">
        <w:rPr>
          <w:rFonts w:ascii="Arial" w:hAnsi="Arial"/>
          <w:color w:val="FF0000"/>
          <w:sz w:val="24"/>
          <w:szCs w:val="24"/>
        </w:rPr>
        <w:t>.................</w:t>
      </w:r>
      <w:r w:rsidR="00CF3139" w:rsidRPr="004639F7">
        <w:rPr>
          <w:rFonts w:ascii="Arial" w:hAnsi="Arial"/>
          <w:color w:val="FF0000"/>
          <w:sz w:val="24"/>
          <w:szCs w:val="24"/>
        </w:rPr>
        <w:t>)</w:t>
      </w:r>
      <w:r w:rsidRPr="004639F7">
        <w:rPr>
          <w:rFonts w:ascii="Arial" w:hAnsi="Arial"/>
          <w:sz w:val="24"/>
          <w:szCs w:val="24"/>
        </w:rPr>
        <w:t xml:space="preserve"> mantida pela CONTRATADA junto ao </w:t>
      </w:r>
      <w:r w:rsidRPr="004639F7">
        <w:rPr>
          <w:rFonts w:ascii="Arial" w:hAnsi="Arial"/>
          <w:b/>
          <w:bCs/>
          <w:sz w:val="24"/>
          <w:szCs w:val="24"/>
        </w:rPr>
        <w:t xml:space="preserve">Banco </w:t>
      </w:r>
      <w:r w:rsidR="00CF3139" w:rsidRPr="004639F7">
        <w:rPr>
          <w:rFonts w:ascii="Arial" w:hAnsi="Arial"/>
          <w:b/>
          <w:bCs/>
          <w:color w:val="FF0000"/>
          <w:sz w:val="24"/>
          <w:szCs w:val="24"/>
        </w:rPr>
        <w:t>(</w:t>
      </w:r>
      <w:r w:rsidR="00CF3139" w:rsidRPr="004639F7">
        <w:rPr>
          <w:rFonts w:ascii="Arial" w:hAnsi="Arial"/>
          <w:color w:val="FF0000"/>
          <w:sz w:val="24"/>
          <w:szCs w:val="24"/>
        </w:rPr>
        <w:t>.................),</w:t>
      </w:r>
      <w:r w:rsidR="00CF3139" w:rsidRPr="004639F7">
        <w:rPr>
          <w:rFonts w:ascii="Arial" w:hAnsi="Arial"/>
          <w:sz w:val="24"/>
          <w:szCs w:val="24"/>
        </w:rPr>
        <w:t xml:space="preserve"> </w:t>
      </w:r>
      <w:r w:rsidRPr="004639F7">
        <w:rPr>
          <w:rFonts w:ascii="Arial" w:hAnsi="Arial"/>
          <w:b/>
          <w:bCs/>
          <w:sz w:val="24"/>
          <w:szCs w:val="24"/>
        </w:rPr>
        <w:t>Agência</w:t>
      </w:r>
      <w:r w:rsidRPr="004639F7">
        <w:rPr>
          <w:rFonts w:ascii="Arial" w:hAnsi="Arial"/>
          <w:sz w:val="24"/>
          <w:szCs w:val="24"/>
        </w:rPr>
        <w:t xml:space="preserve"> </w:t>
      </w:r>
      <w:r w:rsidR="00CF3139" w:rsidRPr="004639F7">
        <w:rPr>
          <w:rFonts w:ascii="Arial" w:hAnsi="Arial"/>
          <w:b/>
          <w:bCs/>
          <w:color w:val="FF0000"/>
          <w:sz w:val="24"/>
          <w:szCs w:val="24"/>
        </w:rPr>
        <w:t>(</w:t>
      </w:r>
      <w:r w:rsidR="00CF3139" w:rsidRPr="004639F7">
        <w:rPr>
          <w:rFonts w:ascii="Arial" w:hAnsi="Arial"/>
          <w:color w:val="FF0000"/>
          <w:sz w:val="24"/>
          <w:szCs w:val="24"/>
        </w:rPr>
        <w:t>.................)</w:t>
      </w:r>
      <w:r w:rsidR="00CF3139" w:rsidRPr="004639F7">
        <w:rPr>
          <w:rFonts w:ascii="Arial" w:hAnsi="Arial"/>
          <w:sz w:val="24"/>
          <w:szCs w:val="24"/>
        </w:rPr>
        <w:t xml:space="preserve"> </w:t>
      </w:r>
      <w:proofErr w:type="gramStart"/>
      <w:r w:rsidR="00CF3139" w:rsidRPr="004639F7">
        <w:rPr>
          <w:rFonts w:ascii="Arial" w:hAnsi="Arial"/>
          <w:sz w:val="24"/>
          <w:szCs w:val="24"/>
        </w:rPr>
        <w:t>,</w:t>
      </w:r>
      <w:r w:rsidRPr="004639F7">
        <w:rPr>
          <w:rFonts w:ascii="Arial" w:hAnsi="Arial"/>
          <w:sz w:val="24"/>
          <w:szCs w:val="24"/>
        </w:rPr>
        <w:t>valendo</w:t>
      </w:r>
      <w:proofErr w:type="gramEnd"/>
      <w:r w:rsidRPr="004639F7">
        <w:rPr>
          <w:rFonts w:ascii="Arial" w:hAnsi="Arial"/>
          <w:sz w:val="24"/>
          <w:szCs w:val="24"/>
        </w:rPr>
        <w:t xml:space="preserve"> à </w:t>
      </w:r>
      <w:r w:rsidR="00CF3139" w:rsidRPr="004639F7">
        <w:rPr>
          <w:rFonts w:ascii="Arial" w:hAnsi="Arial"/>
          <w:sz w:val="24"/>
          <w:szCs w:val="24"/>
        </w:rPr>
        <w:t xml:space="preserve">CONTRATANTE </w:t>
      </w:r>
      <w:r w:rsidRPr="004639F7">
        <w:rPr>
          <w:rFonts w:ascii="Arial" w:hAnsi="Arial"/>
          <w:sz w:val="24"/>
          <w:szCs w:val="24"/>
        </w:rPr>
        <w:t xml:space="preserve">como comprovantes de pagamento e como instrumento de quitação, os recibos dos depósitos ou transferências bancárias. </w:t>
      </w:r>
    </w:p>
    <w:p w14:paraId="3F87F05F" w14:textId="77777777" w:rsidR="00BD2069" w:rsidRPr="00C76080" w:rsidRDefault="00BD2069" w:rsidP="00713DE3">
      <w:pPr>
        <w:tabs>
          <w:tab w:val="left" w:pos="993"/>
        </w:tabs>
        <w:spacing w:line="360" w:lineRule="auto"/>
        <w:jc w:val="both"/>
        <w:rPr>
          <w:rFonts w:ascii="Arial" w:hAnsi="Arial"/>
          <w:color w:val="FF0000"/>
          <w:sz w:val="24"/>
          <w:szCs w:val="24"/>
        </w:rPr>
      </w:pPr>
      <w:r w:rsidRPr="00C76080">
        <w:rPr>
          <w:rFonts w:ascii="Arial" w:hAnsi="Arial"/>
          <w:b/>
          <w:bCs/>
          <w:color w:val="FF0000"/>
          <w:sz w:val="24"/>
          <w:szCs w:val="24"/>
        </w:rPr>
        <w:t>§ 1</w:t>
      </w:r>
      <w:r w:rsidR="004639F7" w:rsidRPr="00C76080">
        <w:rPr>
          <w:rFonts w:ascii="Arial" w:hAnsi="Arial"/>
          <w:b/>
          <w:bCs/>
          <w:color w:val="FF0000"/>
          <w:sz w:val="24"/>
          <w:szCs w:val="24"/>
        </w:rPr>
        <w:t>6</w:t>
      </w:r>
      <w:r w:rsidRPr="00C76080">
        <w:rPr>
          <w:rFonts w:ascii="Arial" w:hAnsi="Arial"/>
          <w:b/>
          <w:bCs/>
          <w:color w:val="FF0000"/>
          <w:sz w:val="24"/>
          <w:szCs w:val="24"/>
        </w:rPr>
        <w:t>º</w:t>
      </w:r>
      <w:r w:rsidRPr="00C76080">
        <w:rPr>
          <w:rFonts w:ascii="Arial" w:hAnsi="Arial"/>
          <w:bCs/>
          <w:color w:val="FF0000"/>
          <w:sz w:val="24"/>
          <w:szCs w:val="24"/>
        </w:rPr>
        <w:t xml:space="preserve"> </w:t>
      </w:r>
      <w:r w:rsidRPr="00C76080">
        <w:rPr>
          <w:rFonts w:ascii="Arial" w:hAnsi="Arial"/>
          <w:color w:val="FF0000"/>
          <w:sz w:val="24"/>
          <w:szCs w:val="24"/>
        </w:rPr>
        <w:t>O pagamento da instalação do canteiro, mobilização e desmobilização serão no valor do preço apresentado na proposta, conforme especificado abaixo:</w:t>
      </w:r>
    </w:p>
    <w:p w14:paraId="5D1D5350" w14:textId="77777777" w:rsidR="00BD2069" w:rsidRPr="00C76080" w:rsidRDefault="00BD2069" w:rsidP="00713DE3">
      <w:pPr>
        <w:numPr>
          <w:ilvl w:val="0"/>
          <w:numId w:val="27"/>
        </w:numPr>
        <w:tabs>
          <w:tab w:val="left" w:pos="993"/>
        </w:tabs>
        <w:spacing w:line="360" w:lineRule="auto"/>
        <w:ind w:hanging="926"/>
        <w:jc w:val="both"/>
        <w:rPr>
          <w:rFonts w:ascii="Arial" w:hAnsi="Arial"/>
          <w:color w:val="FF0000"/>
          <w:sz w:val="24"/>
          <w:szCs w:val="24"/>
        </w:rPr>
      </w:pPr>
      <w:r w:rsidRPr="00C76080">
        <w:rPr>
          <w:rFonts w:ascii="Arial" w:hAnsi="Arial"/>
          <w:color w:val="FF0000"/>
          <w:sz w:val="24"/>
          <w:szCs w:val="24"/>
        </w:rPr>
        <w:t>Instalação e manutenção do canteiro: de acordo com o cronograma financeiro proposto;</w:t>
      </w:r>
    </w:p>
    <w:p w14:paraId="491205FE" w14:textId="77777777" w:rsidR="00BD2069" w:rsidRPr="00C76080" w:rsidRDefault="00BD2069" w:rsidP="00713DE3">
      <w:pPr>
        <w:numPr>
          <w:ilvl w:val="0"/>
          <w:numId w:val="27"/>
        </w:numPr>
        <w:tabs>
          <w:tab w:val="left" w:pos="993"/>
        </w:tabs>
        <w:spacing w:line="360" w:lineRule="auto"/>
        <w:ind w:hanging="926"/>
        <w:jc w:val="both"/>
        <w:rPr>
          <w:rFonts w:ascii="Arial" w:hAnsi="Arial"/>
          <w:color w:val="FF0000"/>
          <w:sz w:val="24"/>
          <w:szCs w:val="24"/>
        </w:rPr>
      </w:pPr>
      <w:r w:rsidRPr="00C76080">
        <w:rPr>
          <w:rFonts w:ascii="Arial" w:hAnsi="Arial"/>
          <w:color w:val="FF0000"/>
          <w:sz w:val="24"/>
          <w:szCs w:val="24"/>
        </w:rPr>
        <w:t xml:space="preserve">Mobilização: serão medidos e pagos </w:t>
      </w:r>
      <w:r w:rsidR="006906B5" w:rsidRPr="00C76080">
        <w:rPr>
          <w:rFonts w:ascii="Arial" w:hAnsi="Arial"/>
          <w:color w:val="FF0000"/>
          <w:sz w:val="24"/>
          <w:szCs w:val="24"/>
        </w:rPr>
        <w:t>(</w:t>
      </w:r>
      <w:proofErr w:type="gramStart"/>
      <w:r w:rsidR="006906B5" w:rsidRPr="00C76080">
        <w:rPr>
          <w:rFonts w:ascii="Arial" w:hAnsi="Arial"/>
          <w:color w:val="FF0000"/>
          <w:sz w:val="24"/>
          <w:szCs w:val="24"/>
        </w:rPr>
        <w:t>....%</w:t>
      </w:r>
      <w:proofErr w:type="gramEnd"/>
      <w:r w:rsidR="006906B5" w:rsidRPr="00C76080">
        <w:rPr>
          <w:rFonts w:ascii="Arial" w:hAnsi="Arial"/>
          <w:color w:val="FF0000"/>
          <w:sz w:val="24"/>
          <w:szCs w:val="24"/>
        </w:rPr>
        <w:t>)</w:t>
      </w:r>
      <w:r w:rsidRPr="00C76080">
        <w:rPr>
          <w:rFonts w:ascii="Arial" w:hAnsi="Arial"/>
          <w:color w:val="FF0000"/>
          <w:sz w:val="24"/>
          <w:szCs w:val="24"/>
        </w:rPr>
        <w:t xml:space="preserve"> do valor proposto para o item na primeira medição. Os </w:t>
      </w:r>
      <w:r w:rsidR="006906B5" w:rsidRPr="00C76080">
        <w:rPr>
          <w:rFonts w:ascii="Arial" w:hAnsi="Arial"/>
          <w:color w:val="FF0000"/>
          <w:sz w:val="24"/>
          <w:szCs w:val="24"/>
        </w:rPr>
        <w:t>(...%)</w:t>
      </w:r>
      <w:r w:rsidRPr="00C76080">
        <w:rPr>
          <w:rFonts w:ascii="Arial" w:hAnsi="Arial"/>
          <w:color w:val="FF0000"/>
          <w:sz w:val="24"/>
          <w:szCs w:val="24"/>
        </w:rPr>
        <w:t xml:space="preserve"> restantes serão medidos e pagos após </w:t>
      </w:r>
      <w:r w:rsidRPr="00C76080">
        <w:rPr>
          <w:rFonts w:ascii="Arial" w:hAnsi="Arial"/>
          <w:color w:val="FF0000"/>
          <w:sz w:val="24"/>
          <w:szCs w:val="24"/>
        </w:rPr>
        <w:lastRenderedPageBreak/>
        <w:t>efetiva mobilização de suas máquinas e equipamentos conforme programado no Cronograma;</w:t>
      </w:r>
      <w:r w:rsidR="002828BF" w:rsidRPr="00C76080">
        <w:rPr>
          <w:rFonts w:ascii="Arial" w:hAnsi="Arial"/>
          <w:color w:val="FF0000"/>
          <w:sz w:val="24"/>
          <w:szCs w:val="24"/>
        </w:rPr>
        <w:t xml:space="preserve"> </w:t>
      </w:r>
    </w:p>
    <w:p w14:paraId="537CCA9F" w14:textId="77777777" w:rsidR="001133C1" w:rsidRPr="00C76080" w:rsidRDefault="001133C1" w:rsidP="001133C1">
      <w:pPr>
        <w:tabs>
          <w:tab w:val="left" w:pos="993"/>
        </w:tabs>
        <w:spacing w:line="360" w:lineRule="auto"/>
        <w:ind w:left="1352"/>
        <w:jc w:val="both"/>
        <w:rPr>
          <w:rFonts w:ascii="Arial" w:hAnsi="Arial"/>
          <w:color w:val="FF0000"/>
          <w:sz w:val="24"/>
          <w:szCs w:val="24"/>
        </w:rPr>
      </w:pPr>
    </w:p>
    <w:p w14:paraId="75761E6F" w14:textId="77777777" w:rsidR="002828BF" w:rsidRPr="00C76080" w:rsidRDefault="002828BF" w:rsidP="001133C1">
      <w:pPr>
        <w:pStyle w:val="Citao"/>
        <w:ind w:left="142"/>
        <w:jc w:val="both"/>
        <w:rPr>
          <w:rFonts w:ascii="Arial" w:hAnsi="Arial"/>
          <w:b/>
          <w:bCs/>
          <w:i w:val="0"/>
          <w:color w:val="auto"/>
        </w:rPr>
      </w:pPr>
      <w:r w:rsidRPr="00C76080">
        <w:rPr>
          <w:rFonts w:ascii="Arial" w:hAnsi="Arial"/>
          <w:b/>
          <w:bCs/>
          <w:i w:val="0"/>
          <w:color w:val="auto"/>
          <w:highlight w:val="yellow"/>
        </w:rPr>
        <w:t xml:space="preserve">Nota Explicativa: </w:t>
      </w:r>
      <w:r w:rsidRPr="00C76080">
        <w:rPr>
          <w:rFonts w:ascii="Arial" w:hAnsi="Arial"/>
          <w:i w:val="0"/>
          <w:color w:val="auto"/>
          <w:highlight w:val="yellow"/>
        </w:rPr>
        <w:t>Os percentuais de mobilização serão definidos de acordo com o cronograma do órgão.</w:t>
      </w:r>
    </w:p>
    <w:p w14:paraId="4F7A7F03" w14:textId="77777777" w:rsidR="002828BF" w:rsidRPr="00C76080" w:rsidRDefault="002828BF" w:rsidP="00713DE3">
      <w:pPr>
        <w:tabs>
          <w:tab w:val="left" w:pos="993"/>
        </w:tabs>
        <w:spacing w:line="360" w:lineRule="auto"/>
        <w:ind w:left="1352"/>
        <w:jc w:val="both"/>
        <w:rPr>
          <w:rFonts w:ascii="Arial" w:hAnsi="Arial"/>
          <w:color w:val="FF0000"/>
          <w:sz w:val="24"/>
          <w:szCs w:val="24"/>
        </w:rPr>
      </w:pPr>
    </w:p>
    <w:p w14:paraId="29676524" w14:textId="77777777" w:rsidR="00BD2069" w:rsidRPr="00C76080" w:rsidRDefault="00BD2069" w:rsidP="00713DE3">
      <w:pPr>
        <w:numPr>
          <w:ilvl w:val="0"/>
          <w:numId w:val="27"/>
        </w:numPr>
        <w:tabs>
          <w:tab w:val="left" w:pos="993"/>
        </w:tabs>
        <w:spacing w:line="360" w:lineRule="auto"/>
        <w:ind w:hanging="926"/>
        <w:jc w:val="both"/>
        <w:rPr>
          <w:rFonts w:ascii="Arial" w:hAnsi="Arial"/>
          <w:color w:val="FF0000"/>
          <w:sz w:val="24"/>
          <w:szCs w:val="24"/>
        </w:rPr>
      </w:pPr>
      <w:r w:rsidRPr="00C76080">
        <w:rPr>
          <w:rFonts w:ascii="Arial" w:hAnsi="Arial"/>
          <w:color w:val="FF0000"/>
          <w:sz w:val="24"/>
          <w:szCs w:val="24"/>
        </w:rPr>
        <w:t>Desmobilização: após a total desmobilização, comprovada pela Fiscalização.</w:t>
      </w:r>
    </w:p>
    <w:p w14:paraId="7E9FE1C1" w14:textId="77777777" w:rsidR="00BD2069" w:rsidRPr="00C76080" w:rsidRDefault="00BD2069" w:rsidP="00713DE3">
      <w:pPr>
        <w:numPr>
          <w:ilvl w:val="0"/>
          <w:numId w:val="27"/>
        </w:numPr>
        <w:tabs>
          <w:tab w:val="left" w:pos="993"/>
        </w:tabs>
        <w:spacing w:line="360" w:lineRule="auto"/>
        <w:ind w:hanging="926"/>
        <w:jc w:val="both"/>
        <w:rPr>
          <w:rFonts w:ascii="Arial" w:hAnsi="Arial"/>
          <w:color w:val="FF0000"/>
          <w:sz w:val="24"/>
          <w:szCs w:val="24"/>
        </w:rPr>
      </w:pPr>
      <w:r w:rsidRPr="00C76080">
        <w:rPr>
          <w:rFonts w:ascii="Arial" w:hAnsi="Arial"/>
          <w:color w:val="FF0000"/>
          <w:sz w:val="24"/>
          <w:szCs w:val="24"/>
        </w:rPr>
        <w:t>Administração Local e Manutenção de Canteiro (AL) – será pago conforme o percentual de serviços executados no período, conforme a fórmula abaixo, limitando-se ao recurso total destinado para o item:</w:t>
      </w:r>
    </w:p>
    <w:p w14:paraId="56A4947C" w14:textId="77777777" w:rsidR="00BD2069" w:rsidRPr="00C76080" w:rsidRDefault="00BD2069" w:rsidP="00713DE3">
      <w:pPr>
        <w:tabs>
          <w:tab w:val="num" w:pos="567"/>
          <w:tab w:val="left" w:pos="993"/>
        </w:tabs>
        <w:spacing w:line="360" w:lineRule="auto"/>
        <w:ind w:left="1418" w:hanging="926"/>
        <w:jc w:val="both"/>
        <w:rPr>
          <w:rFonts w:ascii="Arial" w:hAnsi="Arial"/>
          <w:color w:val="FF0000"/>
          <w:sz w:val="24"/>
          <w:szCs w:val="24"/>
        </w:rPr>
      </w:pPr>
      <w:r w:rsidRPr="00C76080">
        <w:rPr>
          <w:rFonts w:ascii="Arial" w:hAnsi="Arial"/>
          <w:color w:val="FF0000"/>
          <w:sz w:val="24"/>
          <w:szCs w:val="24"/>
        </w:rPr>
        <w:tab/>
      </w:r>
      <w:r w:rsidRPr="00C76080">
        <w:rPr>
          <w:rFonts w:ascii="Arial" w:hAnsi="Arial"/>
          <w:color w:val="FF0000"/>
          <w:sz w:val="24"/>
          <w:szCs w:val="24"/>
        </w:rPr>
        <w:tab/>
        <w:t xml:space="preserve">%AL = (Valor da Medição Sem AL / Valor do Contrato (incluso aditivo financeiro) Sem AL). </w:t>
      </w:r>
    </w:p>
    <w:p w14:paraId="02E13E21" w14:textId="77777777" w:rsidR="00C76080" w:rsidRDefault="00C76080" w:rsidP="00713DE3">
      <w:pPr>
        <w:spacing w:line="360" w:lineRule="auto"/>
        <w:jc w:val="both"/>
        <w:rPr>
          <w:rFonts w:ascii="Arial" w:hAnsi="Arial"/>
          <w:b/>
          <w:sz w:val="24"/>
          <w:szCs w:val="24"/>
        </w:rPr>
      </w:pPr>
    </w:p>
    <w:p w14:paraId="16192CBE" w14:textId="77777777" w:rsidR="00C76080" w:rsidRPr="00C76080" w:rsidRDefault="00C76080" w:rsidP="00C76080">
      <w:pPr>
        <w:pStyle w:val="Citao"/>
        <w:ind w:left="142"/>
        <w:jc w:val="both"/>
        <w:rPr>
          <w:rFonts w:ascii="Arial" w:hAnsi="Arial"/>
          <w:b/>
          <w:bCs/>
          <w:i w:val="0"/>
          <w:color w:val="auto"/>
        </w:rPr>
      </w:pPr>
      <w:r w:rsidRPr="00C76080">
        <w:rPr>
          <w:rFonts w:ascii="Arial" w:hAnsi="Arial"/>
          <w:b/>
          <w:bCs/>
          <w:i w:val="0"/>
          <w:color w:val="auto"/>
          <w:highlight w:val="yellow"/>
        </w:rPr>
        <w:t xml:space="preserve">Nota Explicativa: </w:t>
      </w:r>
      <w:r w:rsidRPr="00C76080">
        <w:rPr>
          <w:rFonts w:ascii="Arial" w:hAnsi="Arial"/>
          <w:i w:val="0"/>
          <w:color w:val="auto"/>
          <w:highlight w:val="yellow"/>
        </w:rPr>
        <w:t xml:space="preserve">O parágrafo 16 deverá ser excluído caso não haja aplicação no âmbito do objeto contratado. Os serviços de mobilização e </w:t>
      </w:r>
      <w:proofErr w:type="spellStart"/>
      <w:r w:rsidRPr="00C76080">
        <w:rPr>
          <w:rFonts w:ascii="Arial" w:hAnsi="Arial"/>
          <w:i w:val="0"/>
          <w:color w:val="auto"/>
          <w:highlight w:val="yellow"/>
        </w:rPr>
        <w:t>desmobiização</w:t>
      </w:r>
      <w:proofErr w:type="spellEnd"/>
      <w:r w:rsidRPr="00C76080">
        <w:rPr>
          <w:rFonts w:ascii="Arial" w:hAnsi="Arial"/>
          <w:i w:val="0"/>
          <w:color w:val="auto"/>
          <w:highlight w:val="yellow"/>
        </w:rPr>
        <w:t xml:space="preserve"> se mostram necessários em obras de maior porte e</w:t>
      </w:r>
      <w:r>
        <w:rPr>
          <w:rFonts w:ascii="Arial" w:hAnsi="Arial"/>
          <w:i w:val="0"/>
          <w:color w:val="auto"/>
          <w:highlight w:val="yellow"/>
        </w:rPr>
        <w:t xml:space="preserve">m </w:t>
      </w:r>
      <w:r w:rsidRPr="00C76080">
        <w:rPr>
          <w:rFonts w:ascii="Arial" w:hAnsi="Arial"/>
          <w:i w:val="0"/>
          <w:color w:val="auto"/>
          <w:highlight w:val="yellow"/>
        </w:rPr>
        <w:t xml:space="preserve">que </w:t>
      </w:r>
      <w:r>
        <w:rPr>
          <w:rFonts w:ascii="Arial" w:hAnsi="Arial"/>
          <w:i w:val="0"/>
          <w:color w:val="auto"/>
          <w:highlight w:val="yellow"/>
        </w:rPr>
        <w:t>são utilizados</w:t>
      </w:r>
      <w:r w:rsidRPr="00C76080">
        <w:rPr>
          <w:rFonts w:ascii="Arial" w:hAnsi="Arial"/>
          <w:i w:val="0"/>
          <w:color w:val="auto"/>
          <w:highlight w:val="yellow"/>
        </w:rPr>
        <w:t xml:space="preserve"> equipamentos pesados.</w:t>
      </w:r>
    </w:p>
    <w:p w14:paraId="5ED623B4" w14:textId="77777777" w:rsidR="00C76080" w:rsidRDefault="00C76080" w:rsidP="00713DE3">
      <w:pPr>
        <w:spacing w:line="360" w:lineRule="auto"/>
        <w:jc w:val="both"/>
        <w:rPr>
          <w:rFonts w:ascii="Arial" w:hAnsi="Arial"/>
          <w:b/>
          <w:sz w:val="24"/>
          <w:szCs w:val="24"/>
        </w:rPr>
      </w:pPr>
    </w:p>
    <w:p w14:paraId="5824A773" w14:textId="77777777" w:rsidR="00BD2069" w:rsidRPr="004639F7" w:rsidRDefault="00BD2069" w:rsidP="00713DE3">
      <w:pPr>
        <w:spacing w:line="360" w:lineRule="auto"/>
        <w:jc w:val="both"/>
        <w:rPr>
          <w:rFonts w:ascii="Arial" w:hAnsi="Arial"/>
          <w:sz w:val="24"/>
          <w:szCs w:val="24"/>
        </w:rPr>
      </w:pPr>
      <w:r w:rsidRPr="004639F7">
        <w:rPr>
          <w:rFonts w:ascii="Arial" w:hAnsi="Arial"/>
          <w:b/>
          <w:sz w:val="24"/>
          <w:szCs w:val="24"/>
        </w:rPr>
        <w:t>§</w:t>
      </w:r>
      <w:r w:rsidR="00CF3139" w:rsidRPr="004639F7">
        <w:rPr>
          <w:rFonts w:ascii="Arial" w:hAnsi="Arial"/>
          <w:b/>
          <w:sz w:val="24"/>
          <w:szCs w:val="24"/>
        </w:rPr>
        <w:t xml:space="preserve"> </w:t>
      </w:r>
      <w:r w:rsidRPr="004639F7">
        <w:rPr>
          <w:rFonts w:ascii="Arial" w:hAnsi="Arial"/>
          <w:b/>
          <w:sz w:val="24"/>
          <w:szCs w:val="24"/>
        </w:rPr>
        <w:t>1</w:t>
      </w:r>
      <w:r w:rsidR="004639F7">
        <w:rPr>
          <w:rFonts w:ascii="Arial" w:hAnsi="Arial"/>
          <w:b/>
          <w:sz w:val="24"/>
          <w:szCs w:val="24"/>
        </w:rPr>
        <w:t>7</w:t>
      </w:r>
      <w:r w:rsidRPr="004639F7">
        <w:rPr>
          <w:rFonts w:ascii="Arial" w:hAnsi="Arial"/>
          <w:b/>
          <w:sz w:val="24"/>
          <w:szCs w:val="24"/>
        </w:rPr>
        <w:t>º</w:t>
      </w:r>
      <w:r w:rsidRPr="004639F7">
        <w:rPr>
          <w:rFonts w:ascii="Arial" w:hAnsi="Arial"/>
          <w:sz w:val="24"/>
          <w:szCs w:val="24"/>
        </w:rPr>
        <w:t xml:space="preserve"> Administração Local e Manutenção de Canteiro (AL) terão como unidade na planilha orçamentária “global” e será pago o quantitativo do percentual em número inteiro em valor absoluto com no máximo duas casas decimais.</w:t>
      </w:r>
    </w:p>
    <w:p w14:paraId="4CDCF58E" w14:textId="16EF4A77" w:rsidR="00CF3139" w:rsidRPr="004639F7" w:rsidRDefault="00CF3139" w:rsidP="00713DE3">
      <w:pPr>
        <w:suppressAutoHyphens/>
        <w:spacing w:line="360" w:lineRule="auto"/>
        <w:jc w:val="both"/>
        <w:rPr>
          <w:rFonts w:ascii="Arial" w:hAnsi="Arial"/>
          <w:color w:val="FF0000"/>
          <w:sz w:val="24"/>
          <w:szCs w:val="24"/>
        </w:rPr>
      </w:pPr>
      <w:r w:rsidRPr="004639F7">
        <w:rPr>
          <w:rFonts w:ascii="Arial" w:hAnsi="Arial"/>
          <w:b/>
          <w:color w:val="FF0000"/>
          <w:sz w:val="24"/>
          <w:szCs w:val="24"/>
        </w:rPr>
        <w:t xml:space="preserve">§ </w:t>
      </w:r>
      <w:r w:rsidR="004639F7">
        <w:rPr>
          <w:rFonts w:ascii="Arial" w:hAnsi="Arial"/>
          <w:b/>
          <w:color w:val="FF0000"/>
          <w:sz w:val="24"/>
          <w:szCs w:val="24"/>
        </w:rPr>
        <w:t>1</w:t>
      </w:r>
      <w:r w:rsidR="008B0345">
        <w:rPr>
          <w:rFonts w:ascii="Arial" w:hAnsi="Arial"/>
          <w:b/>
          <w:color w:val="FF0000"/>
          <w:sz w:val="24"/>
          <w:szCs w:val="24"/>
        </w:rPr>
        <w:t>8</w:t>
      </w:r>
      <w:r w:rsidR="004639F7">
        <w:rPr>
          <w:rFonts w:ascii="Arial" w:hAnsi="Arial"/>
          <w:b/>
          <w:color w:val="FF0000"/>
          <w:sz w:val="24"/>
          <w:szCs w:val="24"/>
        </w:rPr>
        <w:t>º</w:t>
      </w:r>
      <w:r w:rsidRPr="004639F7">
        <w:rPr>
          <w:rFonts w:ascii="Arial" w:hAnsi="Arial"/>
          <w:b/>
          <w:color w:val="FF0000"/>
          <w:sz w:val="24"/>
          <w:szCs w:val="24"/>
        </w:rPr>
        <w:t xml:space="preserve"> - </w:t>
      </w:r>
      <w:r w:rsidRPr="004639F7">
        <w:rPr>
          <w:rFonts w:ascii="Arial" w:hAnsi="Arial"/>
          <w:color w:val="FF0000"/>
          <w:sz w:val="24"/>
          <w:szCs w:val="24"/>
        </w:rPr>
        <w:t>Para a elaboração do Projeto Executivo, a(s) medição(</w:t>
      </w:r>
      <w:proofErr w:type="spellStart"/>
      <w:r w:rsidRPr="004639F7">
        <w:rPr>
          <w:rFonts w:ascii="Arial" w:hAnsi="Arial"/>
          <w:color w:val="FF0000"/>
          <w:sz w:val="24"/>
          <w:szCs w:val="24"/>
        </w:rPr>
        <w:t>ões</w:t>
      </w:r>
      <w:proofErr w:type="spellEnd"/>
      <w:r w:rsidRPr="004639F7">
        <w:rPr>
          <w:rFonts w:ascii="Arial" w:hAnsi="Arial"/>
          <w:color w:val="FF0000"/>
          <w:sz w:val="24"/>
          <w:szCs w:val="24"/>
        </w:rPr>
        <w:t>) se processará (</w:t>
      </w:r>
      <w:proofErr w:type="spellStart"/>
      <w:r w:rsidRPr="004639F7">
        <w:rPr>
          <w:rFonts w:ascii="Arial" w:hAnsi="Arial"/>
          <w:color w:val="FF0000"/>
          <w:sz w:val="24"/>
          <w:szCs w:val="24"/>
        </w:rPr>
        <w:t>ão</w:t>
      </w:r>
      <w:proofErr w:type="spellEnd"/>
      <w:r w:rsidRPr="004639F7">
        <w:rPr>
          <w:rFonts w:ascii="Arial" w:hAnsi="Arial"/>
          <w:color w:val="FF0000"/>
          <w:sz w:val="24"/>
          <w:szCs w:val="24"/>
        </w:rPr>
        <w:t>) em parcela(s), no(s) seguinte(s) percentual (</w:t>
      </w:r>
      <w:proofErr w:type="spellStart"/>
      <w:r w:rsidRPr="004639F7">
        <w:rPr>
          <w:rFonts w:ascii="Arial" w:hAnsi="Arial"/>
          <w:color w:val="FF0000"/>
          <w:sz w:val="24"/>
          <w:szCs w:val="24"/>
        </w:rPr>
        <w:t>is</w:t>
      </w:r>
      <w:proofErr w:type="spellEnd"/>
      <w:r w:rsidRPr="004639F7">
        <w:rPr>
          <w:rFonts w:ascii="Arial" w:hAnsi="Arial"/>
          <w:color w:val="FF0000"/>
          <w:sz w:val="24"/>
          <w:szCs w:val="24"/>
        </w:rPr>
        <w:t xml:space="preserve">) em relação ao </w:t>
      </w:r>
      <w:r w:rsidRPr="004639F7">
        <w:rPr>
          <w:rFonts w:ascii="Arial" w:hAnsi="Arial"/>
          <w:b/>
          <w:color w:val="FF0000"/>
          <w:sz w:val="24"/>
          <w:szCs w:val="24"/>
        </w:rPr>
        <w:t>preço global do projeto executivo</w:t>
      </w:r>
      <w:r w:rsidRPr="004639F7">
        <w:rPr>
          <w:rFonts w:ascii="Arial" w:hAnsi="Arial"/>
          <w:color w:val="FF0000"/>
          <w:sz w:val="24"/>
          <w:szCs w:val="24"/>
        </w:rPr>
        <w:t>, constante da proposta de preços do licitante:</w:t>
      </w:r>
    </w:p>
    <w:p w14:paraId="53C535D5" w14:textId="77777777" w:rsidR="00CF3139" w:rsidRPr="004639F7" w:rsidRDefault="00CF3139" w:rsidP="00713DE3">
      <w:pPr>
        <w:suppressAutoHyphens/>
        <w:spacing w:line="360" w:lineRule="auto"/>
        <w:jc w:val="both"/>
        <w:rPr>
          <w:rFonts w:ascii="Arial" w:hAnsi="Arial"/>
          <w:color w:val="FF0000"/>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701"/>
        <w:gridCol w:w="5402"/>
      </w:tblGrid>
      <w:tr w:rsidR="00CF3139" w:rsidRPr="004639F7" w14:paraId="45F92942" w14:textId="77777777" w:rsidTr="009A09AA">
        <w:tc>
          <w:tcPr>
            <w:tcW w:w="1701" w:type="dxa"/>
            <w:tcBorders>
              <w:top w:val="single" w:sz="4" w:space="0" w:color="000000"/>
              <w:left w:val="single" w:sz="4" w:space="0" w:color="000000"/>
              <w:bottom w:val="single" w:sz="4" w:space="0" w:color="000000"/>
              <w:right w:val="nil"/>
            </w:tcBorders>
            <w:vAlign w:val="center"/>
          </w:tcPr>
          <w:p w14:paraId="4FAEFFC6" w14:textId="77777777" w:rsidR="00CF3139" w:rsidRPr="004639F7" w:rsidRDefault="00CF3139" w:rsidP="00713DE3">
            <w:pPr>
              <w:suppressAutoHyphens/>
              <w:snapToGrid w:val="0"/>
              <w:spacing w:line="360" w:lineRule="auto"/>
              <w:rPr>
                <w:rFonts w:ascii="Arial" w:hAnsi="Arial"/>
                <w:b/>
                <w:color w:val="FF0000"/>
                <w:sz w:val="24"/>
                <w:szCs w:val="24"/>
                <w:lang w:val="es-ES_tradnl"/>
              </w:rPr>
            </w:pPr>
            <w:r w:rsidRPr="004639F7">
              <w:rPr>
                <w:rFonts w:ascii="Arial" w:hAnsi="Arial"/>
                <w:b/>
                <w:color w:val="FF0000"/>
                <w:sz w:val="24"/>
                <w:szCs w:val="24"/>
                <w:lang w:val="es-ES_tradnl"/>
              </w:rPr>
              <w:t>PARCELA(S)</w:t>
            </w:r>
          </w:p>
        </w:tc>
        <w:tc>
          <w:tcPr>
            <w:tcW w:w="1701" w:type="dxa"/>
            <w:tcBorders>
              <w:top w:val="single" w:sz="4" w:space="0" w:color="000000"/>
              <w:left w:val="single" w:sz="4" w:space="0" w:color="000000"/>
              <w:bottom w:val="single" w:sz="4" w:space="0" w:color="000000"/>
              <w:right w:val="nil"/>
            </w:tcBorders>
          </w:tcPr>
          <w:p w14:paraId="07972F24" w14:textId="77777777" w:rsidR="00CF3139" w:rsidRPr="004639F7" w:rsidRDefault="00CF3139" w:rsidP="00713DE3">
            <w:pPr>
              <w:suppressAutoHyphens/>
              <w:snapToGrid w:val="0"/>
              <w:spacing w:line="360" w:lineRule="auto"/>
              <w:rPr>
                <w:rFonts w:ascii="Arial" w:hAnsi="Arial"/>
                <w:b/>
                <w:color w:val="FF0000"/>
                <w:sz w:val="24"/>
                <w:szCs w:val="24"/>
              </w:rPr>
            </w:pPr>
            <w:r w:rsidRPr="004639F7">
              <w:rPr>
                <w:rFonts w:ascii="Arial" w:hAnsi="Arial"/>
                <w:b/>
                <w:color w:val="FF0000"/>
                <w:sz w:val="24"/>
                <w:szCs w:val="24"/>
              </w:rPr>
              <w:t>% DO PREÇO GLOBAL</w:t>
            </w:r>
          </w:p>
        </w:tc>
        <w:tc>
          <w:tcPr>
            <w:tcW w:w="5402" w:type="dxa"/>
            <w:tcBorders>
              <w:top w:val="single" w:sz="4" w:space="0" w:color="000000"/>
              <w:left w:val="single" w:sz="4" w:space="0" w:color="000000"/>
              <w:bottom w:val="single" w:sz="4" w:space="0" w:color="000000"/>
              <w:right w:val="single" w:sz="4" w:space="0" w:color="000000"/>
            </w:tcBorders>
            <w:vAlign w:val="center"/>
          </w:tcPr>
          <w:p w14:paraId="4DF8343F" w14:textId="77777777" w:rsidR="00CF3139" w:rsidRPr="004639F7" w:rsidRDefault="00CF3139" w:rsidP="00713DE3">
            <w:pPr>
              <w:pStyle w:val="Ttulo1"/>
              <w:tabs>
                <w:tab w:val="left" w:pos="0"/>
              </w:tabs>
              <w:suppressAutoHyphens/>
              <w:snapToGrid w:val="0"/>
              <w:spacing w:line="360" w:lineRule="auto"/>
              <w:rPr>
                <w:rFonts w:ascii="Arial" w:hAnsi="Arial"/>
                <w:b/>
                <w:color w:val="FF0000"/>
                <w:szCs w:val="24"/>
              </w:rPr>
            </w:pPr>
            <w:r w:rsidRPr="004639F7">
              <w:rPr>
                <w:rFonts w:ascii="Arial" w:hAnsi="Arial"/>
                <w:b/>
                <w:color w:val="FF0000"/>
                <w:szCs w:val="24"/>
              </w:rPr>
              <w:t>EVENTOS</w:t>
            </w:r>
          </w:p>
        </w:tc>
      </w:tr>
      <w:tr w:rsidR="00CF3139" w:rsidRPr="004639F7" w14:paraId="42F2F79E" w14:textId="77777777" w:rsidTr="009A09AA">
        <w:tc>
          <w:tcPr>
            <w:tcW w:w="1701" w:type="dxa"/>
            <w:tcBorders>
              <w:top w:val="nil"/>
              <w:left w:val="single" w:sz="4" w:space="0" w:color="000000"/>
              <w:bottom w:val="single" w:sz="4" w:space="0" w:color="000000"/>
              <w:right w:val="nil"/>
            </w:tcBorders>
          </w:tcPr>
          <w:p w14:paraId="02B090B0" w14:textId="77777777" w:rsidR="00CF3139" w:rsidRPr="004639F7" w:rsidRDefault="00CF3139" w:rsidP="00713DE3">
            <w:pPr>
              <w:suppressAutoHyphens/>
              <w:snapToGrid w:val="0"/>
              <w:spacing w:line="360" w:lineRule="auto"/>
              <w:rPr>
                <w:rFonts w:ascii="Arial" w:hAnsi="Arial"/>
                <w:color w:val="FF0000"/>
                <w:sz w:val="24"/>
                <w:szCs w:val="24"/>
              </w:rPr>
            </w:pPr>
            <w:r w:rsidRPr="004639F7">
              <w:rPr>
                <w:rFonts w:ascii="Arial" w:hAnsi="Arial"/>
                <w:color w:val="FF0000"/>
                <w:sz w:val="24"/>
                <w:szCs w:val="24"/>
              </w:rPr>
              <w:t>1ª</w:t>
            </w:r>
          </w:p>
        </w:tc>
        <w:tc>
          <w:tcPr>
            <w:tcW w:w="1701" w:type="dxa"/>
            <w:tcBorders>
              <w:top w:val="nil"/>
              <w:left w:val="single" w:sz="4" w:space="0" w:color="000000"/>
              <w:bottom w:val="single" w:sz="4" w:space="0" w:color="000000"/>
              <w:right w:val="nil"/>
            </w:tcBorders>
          </w:tcPr>
          <w:p w14:paraId="4AAB5CE5" w14:textId="77777777" w:rsidR="00CF3139" w:rsidRPr="004639F7" w:rsidRDefault="00CF3139" w:rsidP="00713DE3">
            <w:pPr>
              <w:suppressAutoHyphens/>
              <w:snapToGrid w:val="0"/>
              <w:spacing w:line="360" w:lineRule="auto"/>
              <w:rPr>
                <w:rFonts w:ascii="Arial" w:hAnsi="Arial"/>
                <w:color w:val="FF0000"/>
                <w:sz w:val="24"/>
                <w:szCs w:val="24"/>
              </w:rPr>
            </w:pPr>
            <w:r w:rsidRPr="004639F7">
              <w:rPr>
                <w:rFonts w:ascii="Arial" w:hAnsi="Arial"/>
                <w:color w:val="FF0000"/>
                <w:sz w:val="24"/>
                <w:szCs w:val="24"/>
              </w:rPr>
              <w:t>100</w:t>
            </w:r>
          </w:p>
        </w:tc>
        <w:tc>
          <w:tcPr>
            <w:tcW w:w="5402" w:type="dxa"/>
            <w:tcBorders>
              <w:top w:val="nil"/>
              <w:left w:val="single" w:sz="4" w:space="0" w:color="000000"/>
              <w:bottom w:val="single" w:sz="4" w:space="0" w:color="000000"/>
              <w:right w:val="single" w:sz="4" w:space="0" w:color="000000"/>
            </w:tcBorders>
          </w:tcPr>
          <w:p w14:paraId="2B17966F" w14:textId="77777777" w:rsidR="00CF3139" w:rsidRPr="004639F7" w:rsidRDefault="00CF3139" w:rsidP="00713DE3">
            <w:pPr>
              <w:suppressAutoHyphens/>
              <w:snapToGrid w:val="0"/>
              <w:spacing w:line="360" w:lineRule="auto"/>
              <w:rPr>
                <w:rFonts w:ascii="Arial" w:hAnsi="Arial"/>
                <w:color w:val="FF0000"/>
                <w:sz w:val="24"/>
                <w:szCs w:val="24"/>
              </w:rPr>
            </w:pPr>
            <w:r w:rsidRPr="004639F7">
              <w:rPr>
                <w:rFonts w:ascii="Arial" w:hAnsi="Arial"/>
                <w:color w:val="FF0000"/>
                <w:sz w:val="24"/>
                <w:szCs w:val="24"/>
              </w:rPr>
              <w:t xml:space="preserve">Na elaboração do Projeto e recebimento pela fiscalização da </w:t>
            </w:r>
            <w:r w:rsidR="009A09AA">
              <w:rPr>
                <w:rFonts w:ascii="Arial" w:hAnsi="Arial"/>
                <w:color w:val="FF0000"/>
                <w:sz w:val="24"/>
                <w:szCs w:val="24"/>
              </w:rPr>
              <w:t>CONTRATANTE</w:t>
            </w:r>
          </w:p>
        </w:tc>
      </w:tr>
    </w:tbl>
    <w:p w14:paraId="7E123353" w14:textId="77777777" w:rsidR="00CF3139" w:rsidRPr="004639F7" w:rsidRDefault="00CF3139" w:rsidP="00713DE3">
      <w:pPr>
        <w:suppressAutoHyphens/>
        <w:spacing w:line="360" w:lineRule="auto"/>
        <w:rPr>
          <w:rFonts w:ascii="Arial" w:hAnsi="Arial"/>
          <w:color w:val="FF0000"/>
          <w:sz w:val="24"/>
          <w:szCs w:val="24"/>
        </w:rPr>
      </w:pPr>
    </w:p>
    <w:p w14:paraId="1B47E992" w14:textId="2CE0C0C5" w:rsidR="00CF3139" w:rsidRPr="004639F7" w:rsidRDefault="00CF3139" w:rsidP="00713DE3">
      <w:pPr>
        <w:suppressAutoHyphens/>
        <w:spacing w:line="360" w:lineRule="auto"/>
        <w:rPr>
          <w:rFonts w:ascii="Arial" w:hAnsi="Arial"/>
          <w:color w:val="FF0000"/>
          <w:sz w:val="24"/>
          <w:szCs w:val="24"/>
        </w:rPr>
      </w:pPr>
      <w:r w:rsidRPr="004639F7">
        <w:rPr>
          <w:rFonts w:ascii="Arial" w:hAnsi="Arial"/>
          <w:b/>
          <w:color w:val="FF0000"/>
          <w:sz w:val="24"/>
          <w:szCs w:val="24"/>
        </w:rPr>
        <w:t xml:space="preserve">§ </w:t>
      </w:r>
      <w:r w:rsidR="008B0345">
        <w:rPr>
          <w:rFonts w:ascii="Arial" w:hAnsi="Arial"/>
          <w:b/>
          <w:color w:val="FF0000"/>
          <w:sz w:val="24"/>
          <w:szCs w:val="24"/>
        </w:rPr>
        <w:t>19</w:t>
      </w:r>
      <w:r w:rsidR="004639F7">
        <w:rPr>
          <w:rFonts w:ascii="Arial" w:hAnsi="Arial"/>
          <w:b/>
          <w:color w:val="FF0000"/>
          <w:sz w:val="24"/>
          <w:szCs w:val="24"/>
        </w:rPr>
        <w:t>º</w:t>
      </w:r>
      <w:r w:rsidRPr="004639F7">
        <w:rPr>
          <w:rFonts w:ascii="Arial" w:hAnsi="Arial"/>
          <w:color w:val="FF0000"/>
          <w:sz w:val="24"/>
          <w:szCs w:val="24"/>
        </w:rPr>
        <w:t xml:space="preserve"> – A(s) medição (</w:t>
      </w:r>
      <w:proofErr w:type="spellStart"/>
      <w:r w:rsidRPr="004639F7">
        <w:rPr>
          <w:rFonts w:ascii="Arial" w:hAnsi="Arial"/>
          <w:color w:val="FF0000"/>
          <w:sz w:val="24"/>
          <w:szCs w:val="24"/>
        </w:rPr>
        <w:t>ões</w:t>
      </w:r>
      <w:proofErr w:type="spellEnd"/>
      <w:r w:rsidRPr="004639F7">
        <w:rPr>
          <w:rFonts w:ascii="Arial" w:hAnsi="Arial"/>
          <w:color w:val="FF0000"/>
          <w:sz w:val="24"/>
          <w:szCs w:val="24"/>
        </w:rPr>
        <w:t>) relativa(s) ao serviço de elaboração do projeto executivo de engenharia constará(</w:t>
      </w:r>
      <w:proofErr w:type="spellStart"/>
      <w:proofErr w:type="gramStart"/>
      <w:r w:rsidRPr="004639F7">
        <w:rPr>
          <w:rFonts w:ascii="Arial" w:hAnsi="Arial"/>
          <w:color w:val="FF0000"/>
          <w:sz w:val="24"/>
          <w:szCs w:val="24"/>
        </w:rPr>
        <w:t>ão</w:t>
      </w:r>
      <w:proofErr w:type="spellEnd"/>
      <w:r w:rsidRPr="004639F7">
        <w:rPr>
          <w:rFonts w:ascii="Arial" w:hAnsi="Arial"/>
          <w:color w:val="FF0000"/>
          <w:sz w:val="24"/>
          <w:szCs w:val="24"/>
        </w:rPr>
        <w:t>)  de</w:t>
      </w:r>
      <w:proofErr w:type="gramEnd"/>
      <w:r w:rsidRPr="004639F7">
        <w:rPr>
          <w:rFonts w:ascii="Arial" w:hAnsi="Arial"/>
          <w:color w:val="FF0000"/>
          <w:sz w:val="24"/>
          <w:szCs w:val="24"/>
        </w:rPr>
        <w:t xml:space="preserve"> folha resumo contendo a relação de serviços executados. </w:t>
      </w:r>
    </w:p>
    <w:p w14:paraId="30D8479A" w14:textId="3953C6F3" w:rsidR="00B36069" w:rsidRPr="008E7B51" w:rsidRDefault="00B36069" w:rsidP="001133C1">
      <w:pPr>
        <w:pStyle w:val="Citao"/>
        <w:jc w:val="both"/>
        <w:rPr>
          <w:rFonts w:ascii="Arial" w:hAnsi="Arial"/>
          <w:b/>
          <w:bCs/>
          <w:i w:val="0"/>
        </w:rPr>
      </w:pPr>
      <w:r w:rsidRPr="008E7B51">
        <w:rPr>
          <w:rFonts w:ascii="Arial" w:hAnsi="Arial"/>
          <w:b/>
          <w:bCs/>
          <w:i w:val="0"/>
          <w:highlight w:val="yellow"/>
        </w:rPr>
        <w:lastRenderedPageBreak/>
        <w:t xml:space="preserve">Nota Explicativa: </w:t>
      </w:r>
      <w:r w:rsidRPr="008E7B51">
        <w:rPr>
          <w:rFonts w:ascii="Arial" w:hAnsi="Arial"/>
          <w:i w:val="0"/>
          <w:highlight w:val="yellow"/>
        </w:rPr>
        <w:t xml:space="preserve">Os parágrafos </w:t>
      </w:r>
      <w:r w:rsidR="004639F7" w:rsidRPr="008E7B51">
        <w:rPr>
          <w:rFonts w:ascii="Arial" w:hAnsi="Arial"/>
          <w:i w:val="0"/>
          <w:highlight w:val="yellow"/>
        </w:rPr>
        <w:t>1</w:t>
      </w:r>
      <w:r w:rsidR="008B0345">
        <w:rPr>
          <w:rFonts w:ascii="Arial" w:hAnsi="Arial"/>
          <w:i w:val="0"/>
          <w:highlight w:val="yellow"/>
        </w:rPr>
        <w:t>8</w:t>
      </w:r>
      <w:r w:rsidR="004639F7" w:rsidRPr="008E7B51">
        <w:rPr>
          <w:rFonts w:ascii="Arial" w:hAnsi="Arial"/>
          <w:i w:val="0"/>
          <w:highlight w:val="yellow"/>
        </w:rPr>
        <w:t xml:space="preserve"> e </w:t>
      </w:r>
      <w:proofErr w:type="gramStart"/>
      <w:r w:rsidR="008B0345">
        <w:rPr>
          <w:rFonts w:ascii="Arial" w:hAnsi="Arial"/>
          <w:i w:val="0"/>
          <w:highlight w:val="yellow"/>
        </w:rPr>
        <w:t>19</w:t>
      </w:r>
      <w:r w:rsidR="004639F7" w:rsidRPr="008E7B51">
        <w:rPr>
          <w:rFonts w:ascii="Arial" w:hAnsi="Arial"/>
          <w:i w:val="0"/>
          <w:highlight w:val="yellow"/>
        </w:rPr>
        <w:t xml:space="preserve"> </w:t>
      </w:r>
      <w:r w:rsidRPr="008E7B51">
        <w:rPr>
          <w:rFonts w:ascii="Arial" w:hAnsi="Arial"/>
          <w:i w:val="0"/>
          <w:highlight w:val="yellow"/>
        </w:rPr>
        <w:t xml:space="preserve"> acima</w:t>
      </w:r>
      <w:proofErr w:type="gramEnd"/>
      <w:r w:rsidRPr="008E7B51">
        <w:rPr>
          <w:rFonts w:ascii="Arial" w:hAnsi="Arial"/>
          <w:i w:val="0"/>
          <w:highlight w:val="yellow"/>
        </w:rPr>
        <w:t xml:space="preserve"> somente devem ser incluídos caso a elaboração do Projeto Executivo seja atribuída à contratada, conforme definido no Projeto Básico</w:t>
      </w:r>
      <w:r w:rsidR="00631FA2">
        <w:rPr>
          <w:rFonts w:ascii="Arial" w:hAnsi="Arial"/>
          <w:i w:val="0"/>
        </w:rPr>
        <w:t>.</w:t>
      </w:r>
    </w:p>
    <w:p w14:paraId="743FB64F" w14:textId="77777777" w:rsidR="00B36069" w:rsidRPr="004639F7" w:rsidRDefault="00B36069" w:rsidP="00713DE3">
      <w:pPr>
        <w:suppressAutoHyphens/>
        <w:spacing w:line="360" w:lineRule="auto"/>
        <w:jc w:val="both"/>
        <w:rPr>
          <w:rFonts w:ascii="Arial" w:hAnsi="Arial"/>
          <w:sz w:val="24"/>
          <w:szCs w:val="24"/>
        </w:rPr>
      </w:pPr>
    </w:p>
    <w:p w14:paraId="4B41ECF5" w14:textId="77777777" w:rsidR="00ED4BBD" w:rsidRDefault="00ED4BBD" w:rsidP="00ED4BBD">
      <w:pPr>
        <w:pStyle w:val="Ttulo1"/>
        <w:shd w:val="clear" w:color="auto" w:fill="E0E0E0"/>
        <w:spacing w:line="360" w:lineRule="auto"/>
        <w:ind w:left="0"/>
        <w:jc w:val="both"/>
        <w:rPr>
          <w:rFonts w:ascii="Arial" w:hAnsi="Arial"/>
          <w:b/>
          <w:bCs/>
          <w:szCs w:val="24"/>
        </w:rPr>
      </w:pPr>
      <w:r>
        <w:rPr>
          <w:rFonts w:ascii="Arial" w:hAnsi="Arial"/>
          <w:b/>
          <w:bCs/>
          <w:szCs w:val="24"/>
        </w:rPr>
        <w:t>CLÁUSULA DÉCIMA SEGUNDA - REAJUSTAMENTO DE PREÇOS</w:t>
      </w:r>
    </w:p>
    <w:p w14:paraId="3B2C6160" w14:textId="77777777" w:rsidR="00ED4BBD" w:rsidRDefault="00ED4BBD" w:rsidP="00ED4BBD">
      <w:pPr>
        <w:widowControl w:val="0"/>
        <w:tabs>
          <w:tab w:val="left" w:pos="9709"/>
        </w:tabs>
        <w:spacing w:line="360" w:lineRule="auto"/>
        <w:jc w:val="both"/>
        <w:rPr>
          <w:rFonts w:ascii="Arial" w:hAnsi="Arial"/>
          <w:sz w:val="24"/>
          <w:szCs w:val="24"/>
        </w:rPr>
      </w:pPr>
      <w:r>
        <w:rPr>
          <w:rFonts w:ascii="Arial" w:hAnsi="Arial"/>
          <w:sz w:val="24"/>
          <w:szCs w:val="24"/>
        </w:rPr>
        <w:t>Os preços contratuais propostos não serão reajustados.</w:t>
      </w:r>
    </w:p>
    <w:p w14:paraId="30A068B5" w14:textId="77777777" w:rsidR="00ED4BBD" w:rsidRDefault="00ED4BBD" w:rsidP="00ED4BBD">
      <w:pPr>
        <w:widowControl w:val="0"/>
        <w:tabs>
          <w:tab w:val="left" w:pos="9709"/>
        </w:tabs>
        <w:spacing w:line="360" w:lineRule="auto"/>
        <w:jc w:val="both"/>
        <w:rPr>
          <w:rFonts w:ascii="Arial" w:hAnsi="Arial"/>
          <w:sz w:val="24"/>
          <w:szCs w:val="24"/>
        </w:rPr>
      </w:pPr>
      <w:r>
        <w:rPr>
          <w:rFonts w:ascii="Arial" w:hAnsi="Arial"/>
          <w:b/>
          <w:sz w:val="24"/>
          <w:szCs w:val="24"/>
        </w:rPr>
        <w:t>§ 1º</w:t>
      </w:r>
      <w:r>
        <w:rPr>
          <w:rFonts w:ascii="Arial" w:hAnsi="Arial"/>
          <w:sz w:val="24"/>
          <w:szCs w:val="24"/>
        </w:rPr>
        <w:t xml:space="preserve"> Para os contratos com prazo inferior a um ano o reajustamento somente será admitido se, após prorrogação, a vigência do ajuste for superior a 12 (doze) meses, em atendimento aos termos do art. 2º da Lei no 10.192, de 14 de fevereiro de 2001, desde a empresa não tenha dado causa ao atraso.</w:t>
      </w:r>
    </w:p>
    <w:p w14:paraId="14DDB083" w14:textId="77777777" w:rsidR="00ED4BBD" w:rsidRDefault="00ED4BBD" w:rsidP="00ED4BBD">
      <w:pPr>
        <w:pStyle w:val="Ttulo2"/>
        <w:spacing w:after="0" w:line="360" w:lineRule="auto"/>
        <w:ind w:left="0" w:firstLine="0"/>
        <w:jc w:val="both"/>
        <w:rPr>
          <w:rFonts w:ascii="Arial" w:hAnsi="Arial" w:cs="Arial"/>
          <w:color w:val="FF0000"/>
          <w:szCs w:val="24"/>
        </w:rPr>
      </w:pPr>
      <w:r w:rsidRPr="00F161EF">
        <w:rPr>
          <w:rFonts w:ascii="Arial" w:hAnsi="Arial"/>
          <w:b/>
          <w:color w:val="FF0000"/>
          <w:szCs w:val="24"/>
        </w:rPr>
        <w:t xml:space="preserve">§ 2º </w:t>
      </w:r>
      <w:r w:rsidRPr="00F161EF">
        <w:rPr>
          <w:rFonts w:ascii="Arial" w:hAnsi="Arial"/>
          <w:color w:val="FF0000"/>
          <w:szCs w:val="24"/>
        </w:rPr>
        <w:t>Caso o período de execução do contrato exceda a um ano</w:t>
      </w:r>
      <w:r>
        <w:rPr>
          <w:rFonts w:ascii="Arial" w:hAnsi="Arial"/>
          <w:color w:val="FF0000"/>
          <w:szCs w:val="24"/>
        </w:rPr>
        <w:t>,</w:t>
      </w:r>
      <w:r w:rsidRPr="00F161EF">
        <w:rPr>
          <w:rFonts w:ascii="Arial" w:hAnsi="Arial"/>
          <w:color w:val="FF0000"/>
          <w:szCs w:val="24"/>
        </w:rPr>
        <w:t xml:space="preserve"> </w:t>
      </w:r>
      <w:r w:rsidRPr="002A266A">
        <w:rPr>
          <w:rFonts w:ascii="Arial" w:hAnsi="Arial"/>
          <w:b/>
          <w:color w:val="FF0000"/>
          <w:szCs w:val="24"/>
        </w:rPr>
        <w:t>contado a partir da data da apresentação das propostas</w:t>
      </w:r>
      <w:r>
        <w:rPr>
          <w:rFonts w:ascii="Arial" w:hAnsi="Arial"/>
          <w:color w:val="FF0000"/>
          <w:szCs w:val="24"/>
        </w:rPr>
        <w:t xml:space="preserve">, </w:t>
      </w:r>
      <w:r w:rsidRPr="00F161EF">
        <w:rPr>
          <w:rFonts w:ascii="Arial" w:hAnsi="Arial"/>
          <w:color w:val="FF0000"/>
          <w:szCs w:val="24"/>
        </w:rPr>
        <w:t xml:space="preserve">os preços poderão ser reajustados, mediante solicitação da contratada, respeitadas a normas contratuais </w:t>
      </w:r>
      <w:r w:rsidRPr="00F161EF">
        <w:rPr>
          <w:rFonts w:ascii="Arial" w:hAnsi="Arial" w:cs="Arial"/>
          <w:color w:val="FF0000"/>
          <w:szCs w:val="24"/>
        </w:rPr>
        <w:t>e desde que a empresa não tenha dado causa ao atraso, pela seguinte fórmula:</w:t>
      </w:r>
    </w:p>
    <w:p w14:paraId="17C95361" w14:textId="77777777" w:rsidR="00ED4BBD" w:rsidRDefault="00ED4BBD" w:rsidP="00ED4BBD"/>
    <w:p w14:paraId="21907626" w14:textId="77777777" w:rsidR="00ED4BBD" w:rsidRDefault="00ED4BBD" w:rsidP="00ED4BBD">
      <w:pPr>
        <w:rPr>
          <w:rFonts w:ascii="Arial" w:hAnsi="Arial" w:cs="Arial"/>
          <w:color w:val="FF0000"/>
          <w:sz w:val="24"/>
          <w:szCs w:val="24"/>
          <w:u w:val="single"/>
        </w:rPr>
      </w:pPr>
      <w:r w:rsidRPr="00F161EF">
        <w:rPr>
          <w:rFonts w:ascii="Arial" w:hAnsi="Arial" w:cs="Arial"/>
          <w:color w:val="FF0000"/>
          <w:sz w:val="24"/>
          <w:szCs w:val="24"/>
          <w:u w:val="single"/>
        </w:rPr>
        <w:t>OU</w:t>
      </w:r>
    </w:p>
    <w:p w14:paraId="3E115557" w14:textId="77777777" w:rsidR="00ED4BBD" w:rsidRPr="00F161EF" w:rsidRDefault="00ED4BBD" w:rsidP="00ED4BBD">
      <w:pPr>
        <w:rPr>
          <w:rFonts w:ascii="Arial" w:hAnsi="Arial" w:cs="Arial"/>
          <w:color w:val="FF0000"/>
          <w:sz w:val="24"/>
          <w:szCs w:val="24"/>
          <w:u w:val="single"/>
        </w:rPr>
      </w:pPr>
    </w:p>
    <w:p w14:paraId="3A03B3A9" w14:textId="77777777" w:rsidR="00ED4BBD" w:rsidRDefault="00ED4BBD" w:rsidP="00ED4BBD">
      <w:pPr>
        <w:rPr>
          <w:u w:val="single"/>
        </w:rPr>
      </w:pPr>
    </w:p>
    <w:p w14:paraId="3B10380E" w14:textId="77777777" w:rsidR="00ED4BBD" w:rsidRPr="00F161EF" w:rsidRDefault="00ED4BBD" w:rsidP="00ED4BBD">
      <w:pPr>
        <w:pStyle w:val="Ttulo2"/>
        <w:spacing w:after="0" w:line="360" w:lineRule="auto"/>
        <w:ind w:left="0" w:firstLine="0"/>
        <w:jc w:val="both"/>
        <w:rPr>
          <w:rFonts w:ascii="Arial" w:hAnsi="Arial" w:cs="Arial"/>
          <w:color w:val="FF0000"/>
          <w:szCs w:val="24"/>
        </w:rPr>
      </w:pPr>
      <w:r w:rsidRPr="00F161EF">
        <w:rPr>
          <w:rFonts w:ascii="Arial" w:hAnsi="Arial"/>
          <w:b/>
          <w:color w:val="FF0000"/>
          <w:szCs w:val="24"/>
        </w:rPr>
        <w:t xml:space="preserve">§ 2º </w:t>
      </w:r>
      <w:r w:rsidRPr="00F161EF">
        <w:rPr>
          <w:rFonts w:ascii="Arial" w:hAnsi="Arial"/>
          <w:color w:val="FF0000"/>
          <w:szCs w:val="24"/>
        </w:rPr>
        <w:t>Caso o período de execução do contrato exceda a um ano</w:t>
      </w:r>
      <w:r w:rsidRPr="002A266A">
        <w:rPr>
          <w:rFonts w:ascii="Arial" w:hAnsi="Arial"/>
          <w:b/>
          <w:color w:val="FF0000"/>
          <w:szCs w:val="24"/>
        </w:rPr>
        <w:t xml:space="preserve">, contado a partir da </w:t>
      </w:r>
      <w:r w:rsidRPr="002A266A">
        <w:rPr>
          <w:rFonts w:ascii="Arial" w:eastAsia="Arial Unicode MS" w:hAnsi="Arial"/>
          <w:b/>
          <w:color w:val="FF0000"/>
          <w:szCs w:val="24"/>
        </w:rPr>
        <w:t>data do orçamento a que a proposta se referir</w:t>
      </w:r>
      <w:r w:rsidRPr="00F161EF">
        <w:rPr>
          <w:rFonts w:ascii="Arial" w:eastAsia="Arial Unicode MS" w:hAnsi="Arial"/>
          <w:color w:val="FF0000"/>
          <w:szCs w:val="24"/>
        </w:rPr>
        <w:t>,</w:t>
      </w:r>
      <w:r w:rsidRPr="00F161EF">
        <w:rPr>
          <w:rFonts w:ascii="Arial" w:hAnsi="Arial"/>
          <w:color w:val="FF0000"/>
          <w:szCs w:val="24"/>
        </w:rPr>
        <w:t xml:space="preserve"> os preços poderão ser reajustados, mediante solicitação da contratada, respeitadas a normas contratuais </w:t>
      </w:r>
      <w:r w:rsidRPr="00F161EF">
        <w:rPr>
          <w:rFonts w:ascii="Arial" w:hAnsi="Arial" w:cs="Arial"/>
          <w:color w:val="FF0000"/>
          <w:szCs w:val="24"/>
        </w:rPr>
        <w:t>e desde que a empresa não tenha dado causa ao atraso, pela seguinte fórmula:</w:t>
      </w:r>
    </w:p>
    <w:p w14:paraId="78434CDF" w14:textId="77777777" w:rsidR="00ED4BBD" w:rsidRPr="00F161EF" w:rsidRDefault="00ED4BBD" w:rsidP="00ED4BBD">
      <w:pPr>
        <w:rPr>
          <w:u w:val="single"/>
        </w:rPr>
      </w:pPr>
    </w:p>
    <w:p w14:paraId="48E8F468" w14:textId="77777777" w:rsidR="00ED4BBD" w:rsidRPr="00C55D19" w:rsidRDefault="00ED4BBD" w:rsidP="00ED4BBD">
      <w:pPr>
        <w:jc w:val="both"/>
        <w:rPr>
          <w:rFonts w:ascii="Arial" w:hAnsi="Arial" w:cs="Arial"/>
        </w:rPr>
      </w:pPr>
      <w:r w:rsidRPr="00C55D19">
        <w:rPr>
          <w:rFonts w:ascii="Arial" w:hAnsi="Arial" w:cs="Arial"/>
          <w:b/>
          <w:iCs/>
          <w:color w:val="000000"/>
          <w:highlight w:val="yellow"/>
        </w:rPr>
        <w:t xml:space="preserve">Nota Explicativa: </w:t>
      </w:r>
      <w:r w:rsidRPr="00C55D19">
        <w:rPr>
          <w:rFonts w:ascii="Arial" w:hAnsi="Arial" w:cs="Arial"/>
          <w:iCs/>
          <w:color w:val="000000"/>
          <w:highlight w:val="yellow"/>
        </w:rPr>
        <w:t>Deverá ser definido o início da contagem do período de reajuste de acordo com as peculiaridades do objeto. Deverá ser utilizada preferencialmente a data da apresentação das propostas, utilizando-se excepcionalmente a data do orçamento mediante justificativa técnica devidamente fundamentada</w:t>
      </w:r>
      <w:r>
        <w:rPr>
          <w:rFonts w:ascii="Arial" w:hAnsi="Arial" w:cs="Arial"/>
        </w:rPr>
        <w:t>.</w:t>
      </w:r>
    </w:p>
    <w:p w14:paraId="2BF51B1D" w14:textId="77777777" w:rsidR="00ED4BBD" w:rsidRDefault="00ED4BBD" w:rsidP="00ED4BBD"/>
    <w:p w14:paraId="751DFF80" w14:textId="77777777" w:rsidR="00ED4BBD" w:rsidRDefault="00ED4BBD" w:rsidP="00ED4BBD">
      <w:pPr>
        <w:pStyle w:val="Ttulo2"/>
        <w:spacing w:after="0" w:line="360" w:lineRule="auto"/>
        <w:ind w:left="0" w:firstLine="0"/>
        <w:jc w:val="both"/>
        <w:rPr>
          <w:rFonts w:ascii="Arial" w:hAnsi="Arial"/>
          <w:szCs w:val="24"/>
        </w:rPr>
      </w:pPr>
      <w:r>
        <w:rPr>
          <w:rFonts w:ascii="Arial" w:hAnsi="Arial"/>
          <w:szCs w:val="24"/>
        </w:rPr>
        <w:t xml:space="preserve"> </w:t>
      </w:r>
      <w:r>
        <w:rPr>
          <w:rFonts w:ascii="Arial" w:hAnsi="Arial"/>
          <w:szCs w:val="24"/>
        </w:rPr>
        <w:object w:dxaOrig="3190" w:dyaOrig="1090" w14:anchorId="5B6F7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9pt;height:54.25pt" o:ole="" fillcolor="window">
            <v:imagedata r:id="rId7" o:title=""/>
          </v:shape>
          <o:OLEObject Type="Embed" ProgID="MSDraw" ShapeID="_x0000_i1025" DrawAspect="Content" ObjectID="_1743400833" r:id="rId8">
            <o:FieldCodes>\* LOWER</o:FieldCodes>
          </o:OLEObject>
        </w:object>
      </w:r>
    </w:p>
    <w:p w14:paraId="1ADFB4C8" w14:textId="77777777" w:rsidR="00ED4BBD" w:rsidRDefault="00ED4BBD" w:rsidP="00ED4BBD">
      <w:pPr>
        <w:spacing w:line="360" w:lineRule="auto"/>
        <w:ind w:right="-142" w:firstLine="993"/>
        <w:jc w:val="both"/>
        <w:rPr>
          <w:rFonts w:ascii="Arial" w:hAnsi="Arial"/>
          <w:sz w:val="24"/>
          <w:szCs w:val="24"/>
        </w:rPr>
      </w:pPr>
      <w:r>
        <w:rPr>
          <w:rFonts w:ascii="Arial" w:hAnsi="Arial"/>
          <w:sz w:val="24"/>
          <w:szCs w:val="24"/>
        </w:rPr>
        <w:t>Sendo:</w:t>
      </w:r>
    </w:p>
    <w:p w14:paraId="13272A0F" w14:textId="77777777" w:rsidR="00ED4BBD" w:rsidRDefault="00ED4BBD" w:rsidP="00ED4BBD">
      <w:pPr>
        <w:tabs>
          <w:tab w:val="left" w:pos="1276"/>
          <w:tab w:val="left" w:pos="1701"/>
        </w:tabs>
        <w:spacing w:line="360" w:lineRule="auto"/>
        <w:ind w:right="-142" w:firstLine="993"/>
        <w:jc w:val="both"/>
        <w:rPr>
          <w:rFonts w:ascii="Arial" w:hAnsi="Arial"/>
          <w:sz w:val="24"/>
          <w:szCs w:val="24"/>
        </w:rPr>
      </w:pPr>
      <w:r>
        <w:rPr>
          <w:rFonts w:ascii="Arial" w:hAnsi="Arial"/>
          <w:sz w:val="24"/>
          <w:szCs w:val="24"/>
        </w:rPr>
        <w:t xml:space="preserve">R </w:t>
      </w:r>
      <w:r>
        <w:rPr>
          <w:rFonts w:ascii="Arial" w:hAnsi="Arial"/>
          <w:sz w:val="24"/>
          <w:szCs w:val="24"/>
        </w:rPr>
        <w:tab/>
        <w:t>=</w:t>
      </w:r>
      <w:r>
        <w:rPr>
          <w:rFonts w:ascii="Arial" w:hAnsi="Arial"/>
          <w:sz w:val="24"/>
          <w:szCs w:val="24"/>
        </w:rPr>
        <w:tab/>
        <w:t>Valor do reajuste procurado;</w:t>
      </w:r>
    </w:p>
    <w:p w14:paraId="60854D46" w14:textId="77777777" w:rsidR="00ED4BBD" w:rsidRDefault="00ED4BBD" w:rsidP="00ED4BBD">
      <w:pPr>
        <w:tabs>
          <w:tab w:val="left" w:pos="1276"/>
          <w:tab w:val="left" w:pos="1701"/>
        </w:tabs>
        <w:spacing w:line="360" w:lineRule="auto"/>
        <w:ind w:right="-142" w:firstLine="993"/>
        <w:jc w:val="both"/>
        <w:rPr>
          <w:rFonts w:ascii="Arial" w:hAnsi="Arial"/>
          <w:sz w:val="24"/>
          <w:szCs w:val="24"/>
        </w:rPr>
      </w:pPr>
      <w:r>
        <w:rPr>
          <w:rFonts w:ascii="Arial" w:hAnsi="Arial"/>
          <w:sz w:val="24"/>
          <w:szCs w:val="24"/>
        </w:rPr>
        <w:t xml:space="preserve">V </w:t>
      </w:r>
      <w:r>
        <w:rPr>
          <w:rFonts w:ascii="Arial" w:hAnsi="Arial"/>
          <w:sz w:val="24"/>
          <w:szCs w:val="24"/>
        </w:rPr>
        <w:tab/>
        <w:t xml:space="preserve">= </w:t>
      </w:r>
      <w:r>
        <w:rPr>
          <w:rFonts w:ascii="Arial" w:hAnsi="Arial"/>
          <w:sz w:val="24"/>
          <w:szCs w:val="24"/>
        </w:rPr>
        <w:tab/>
        <w:t>Valor contratual da obra/serviço a ser reajustado;</w:t>
      </w:r>
    </w:p>
    <w:p w14:paraId="74F26FBC" w14:textId="77777777" w:rsidR="00ED4BBD" w:rsidRDefault="00ED4BBD" w:rsidP="00ED4BBD">
      <w:pPr>
        <w:tabs>
          <w:tab w:val="left" w:pos="1276"/>
        </w:tabs>
        <w:spacing w:line="360" w:lineRule="auto"/>
        <w:ind w:left="1701" w:right="-142" w:hanging="708"/>
        <w:jc w:val="both"/>
        <w:rPr>
          <w:rFonts w:ascii="Arial" w:hAnsi="Arial"/>
          <w:sz w:val="24"/>
          <w:szCs w:val="24"/>
        </w:rPr>
      </w:pPr>
      <w:r>
        <w:rPr>
          <w:rFonts w:ascii="Arial" w:hAnsi="Arial"/>
          <w:sz w:val="24"/>
          <w:szCs w:val="24"/>
        </w:rPr>
        <w:t>Io</w:t>
      </w:r>
      <w:r>
        <w:rPr>
          <w:rFonts w:ascii="Arial" w:hAnsi="Arial"/>
          <w:sz w:val="24"/>
          <w:szCs w:val="24"/>
        </w:rPr>
        <w:tab/>
        <w:t>=</w:t>
      </w:r>
      <w:r>
        <w:rPr>
          <w:rFonts w:ascii="Arial" w:hAnsi="Arial"/>
          <w:sz w:val="24"/>
          <w:szCs w:val="24"/>
        </w:rPr>
        <w:tab/>
        <w:t xml:space="preserve">Índice inicial - refere-se ao índice de custos do mês correspondente à data fixada para  entrega da proposta, </w:t>
      </w:r>
      <w:r>
        <w:rPr>
          <w:rFonts w:ascii="Arial" w:hAnsi="Arial"/>
          <w:i/>
          <w:sz w:val="24"/>
          <w:szCs w:val="24"/>
        </w:rPr>
        <w:t>pro rata dia</w:t>
      </w:r>
      <w:r>
        <w:rPr>
          <w:rFonts w:ascii="Arial" w:hAnsi="Arial"/>
          <w:sz w:val="24"/>
          <w:szCs w:val="24"/>
        </w:rPr>
        <w:t>;</w:t>
      </w:r>
    </w:p>
    <w:p w14:paraId="13B5826D" w14:textId="77777777" w:rsidR="00ED4BBD" w:rsidRDefault="00ED4BBD" w:rsidP="00ED4BBD">
      <w:pPr>
        <w:tabs>
          <w:tab w:val="left" w:pos="1276"/>
          <w:tab w:val="left" w:pos="1701"/>
        </w:tabs>
        <w:spacing w:line="360" w:lineRule="auto"/>
        <w:ind w:right="-142" w:firstLine="993"/>
        <w:jc w:val="both"/>
        <w:rPr>
          <w:rFonts w:ascii="Arial" w:hAnsi="Arial"/>
          <w:sz w:val="24"/>
          <w:szCs w:val="24"/>
        </w:rPr>
      </w:pPr>
      <w:r>
        <w:rPr>
          <w:rFonts w:ascii="Arial" w:hAnsi="Arial"/>
          <w:sz w:val="24"/>
          <w:szCs w:val="24"/>
        </w:rPr>
        <w:t xml:space="preserve">I </w:t>
      </w:r>
      <w:r>
        <w:rPr>
          <w:rFonts w:ascii="Arial" w:hAnsi="Arial"/>
          <w:sz w:val="24"/>
          <w:szCs w:val="24"/>
        </w:rPr>
        <w:tab/>
        <w:t xml:space="preserve">= </w:t>
      </w:r>
      <w:r>
        <w:rPr>
          <w:rFonts w:ascii="Arial" w:hAnsi="Arial"/>
          <w:sz w:val="24"/>
          <w:szCs w:val="24"/>
        </w:rPr>
        <w:tab/>
        <w:t xml:space="preserve">Índice relativo à data do reajuste, </w:t>
      </w:r>
      <w:r>
        <w:rPr>
          <w:rFonts w:ascii="Arial" w:hAnsi="Arial"/>
          <w:i/>
          <w:sz w:val="24"/>
          <w:szCs w:val="24"/>
        </w:rPr>
        <w:t>pro rata dia</w:t>
      </w:r>
      <w:r>
        <w:rPr>
          <w:rFonts w:ascii="Arial" w:hAnsi="Arial"/>
          <w:sz w:val="24"/>
          <w:szCs w:val="24"/>
        </w:rPr>
        <w:t>.</w:t>
      </w:r>
    </w:p>
    <w:p w14:paraId="35593E47" w14:textId="77777777" w:rsidR="00ED4BBD" w:rsidRDefault="00ED4BBD" w:rsidP="00ED4BBD">
      <w:pPr>
        <w:tabs>
          <w:tab w:val="left" w:pos="1276"/>
          <w:tab w:val="left" w:pos="1701"/>
        </w:tabs>
        <w:spacing w:line="360" w:lineRule="auto"/>
        <w:ind w:right="-142" w:firstLine="993"/>
        <w:jc w:val="both"/>
        <w:rPr>
          <w:rFonts w:ascii="Arial" w:hAnsi="Arial"/>
          <w:sz w:val="24"/>
          <w:szCs w:val="24"/>
        </w:rPr>
      </w:pPr>
    </w:p>
    <w:p w14:paraId="3BB709DA" w14:textId="77777777" w:rsidR="00ED4BBD" w:rsidRDefault="00ED4BBD" w:rsidP="00ED4BBD">
      <w:pPr>
        <w:spacing w:line="360" w:lineRule="auto"/>
        <w:jc w:val="both"/>
        <w:rPr>
          <w:rFonts w:ascii="Arial" w:hAnsi="Arial"/>
          <w:sz w:val="24"/>
          <w:szCs w:val="24"/>
        </w:rPr>
      </w:pPr>
      <w:r>
        <w:rPr>
          <w:rFonts w:ascii="Arial" w:hAnsi="Arial"/>
          <w:b/>
          <w:sz w:val="24"/>
          <w:szCs w:val="24"/>
        </w:rPr>
        <w:t xml:space="preserve">§ 3º </w:t>
      </w:r>
      <w:r>
        <w:rPr>
          <w:rFonts w:ascii="Arial" w:hAnsi="Arial"/>
          <w:sz w:val="24"/>
          <w:szCs w:val="24"/>
        </w:rPr>
        <w:t xml:space="preserve">O índice de reajuste empregado na fórmula acima será o </w:t>
      </w:r>
      <w:r>
        <w:rPr>
          <w:rFonts w:ascii="Arial" w:hAnsi="Arial"/>
          <w:color w:val="FF0000"/>
          <w:sz w:val="24"/>
          <w:szCs w:val="24"/>
        </w:rPr>
        <w:t>Índice Nacional da Construção Civil – Coluna 35 (ou outro pertinente)</w:t>
      </w:r>
      <w:r>
        <w:rPr>
          <w:rFonts w:ascii="Arial" w:hAnsi="Arial"/>
          <w:sz w:val="24"/>
          <w:szCs w:val="24"/>
        </w:rPr>
        <w:t>, calculado e publicado pela Fundação Getúlio Vargas na revista Conjuntura Econômica.</w:t>
      </w:r>
    </w:p>
    <w:p w14:paraId="7801C4C9" w14:textId="77777777" w:rsidR="00ED4BBD" w:rsidRDefault="00ED4BBD" w:rsidP="00ED4BBD">
      <w:pPr>
        <w:jc w:val="both"/>
        <w:rPr>
          <w:rFonts w:ascii="Arial" w:hAnsi="Arial"/>
          <w:iCs/>
          <w:color w:val="000000"/>
        </w:rPr>
      </w:pPr>
      <w:r>
        <w:rPr>
          <w:rFonts w:ascii="Arial" w:hAnsi="Arial"/>
          <w:b/>
          <w:iCs/>
          <w:color w:val="000000"/>
          <w:highlight w:val="yellow"/>
        </w:rPr>
        <w:t xml:space="preserve">Nota Explicativa: </w:t>
      </w:r>
      <w:r>
        <w:rPr>
          <w:rFonts w:ascii="Arial" w:hAnsi="Arial"/>
          <w:iCs/>
          <w:color w:val="000000"/>
          <w:highlight w:val="yellow"/>
        </w:rPr>
        <w:t>Deverá ser dada preferência aos índices setoriais (como o Índice Nacional de Custos da Construção), em detrimento dos gerais (como o Índice de Preço ao Consumidor Amplo), de acordo com o objeto licitado e pertinente avaliação técnica</w:t>
      </w:r>
      <w:r>
        <w:rPr>
          <w:rFonts w:ascii="Arial" w:hAnsi="Arial"/>
          <w:iCs/>
          <w:color w:val="000000"/>
        </w:rPr>
        <w:t>.</w:t>
      </w:r>
    </w:p>
    <w:p w14:paraId="76E755FE" w14:textId="77777777" w:rsidR="00ED4BBD" w:rsidRDefault="00ED4BBD" w:rsidP="00ED4BBD">
      <w:pPr>
        <w:spacing w:line="360" w:lineRule="auto"/>
        <w:jc w:val="both"/>
        <w:rPr>
          <w:rFonts w:ascii="Arial" w:hAnsi="Arial"/>
          <w:sz w:val="24"/>
          <w:szCs w:val="24"/>
        </w:rPr>
      </w:pPr>
    </w:p>
    <w:p w14:paraId="23DADE99" w14:textId="77777777" w:rsidR="00ED4BBD" w:rsidRDefault="00ED4BBD" w:rsidP="00ED4BBD">
      <w:pPr>
        <w:spacing w:line="360" w:lineRule="auto"/>
        <w:jc w:val="both"/>
        <w:rPr>
          <w:rFonts w:ascii="Arial" w:hAnsi="Arial" w:cs="Arial"/>
          <w:color w:val="000000"/>
          <w:sz w:val="24"/>
          <w:szCs w:val="24"/>
          <w:lang w:eastAsia="en-US"/>
        </w:rPr>
      </w:pPr>
      <w:r>
        <w:rPr>
          <w:rFonts w:ascii="Arial" w:hAnsi="Arial" w:cs="Arial"/>
          <w:b/>
          <w:sz w:val="24"/>
          <w:szCs w:val="24"/>
        </w:rPr>
        <w:t>§ 4º</w:t>
      </w:r>
      <w:r>
        <w:rPr>
          <w:rFonts w:ascii="Arial" w:hAnsi="Arial" w:cs="Arial"/>
          <w:sz w:val="24"/>
          <w:szCs w:val="24"/>
        </w:rPr>
        <w:t xml:space="preserve"> </w:t>
      </w:r>
      <w:r>
        <w:rPr>
          <w:rFonts w:ascii="Arial" w:hAnsi="Arial" w:cs="Arial"/>
          <w:color w:val="000000"/>
          <w:sz w:val="24"/>
          <w:szCs w:val="24"/>
          <w:lang w:eastAsia="en-US"/>
        </w:rPr>
        <w:t>Nos reajustes subsequentes ao primeiro, o interregno mínimo de um ano será contado a partir dos efeitos financeiros do último reajuste.</w:t>
      </w:r>
    </w:p>
    <w:p w14:paraId="1E9A47A9" w14:textId="77777777" w:rsidR="00ED4BBD" w:rsidRDefault="00ED4BBD" w:rsidP="00ED4BBD">
      <w:pPr>
        <w:spacing w:line="360" w:lineRule="auto"/>
        <w:jc w:val="both"/>
        <w:rPr>
          <w:rFonts w:ascii="Arial" w:hAnsi="Arial" w:cs="Arial"/>
          <w:color w:val="000000"/>
          <w:sz w:val="24"/>
          <w:szCs w:val="24"/>
          <w:lang w:eastAsia="en-US"/>
        </w:rPr>
      </w:pPr>
      <w:r w:rsidRPr="00103B81">
        <w:rPr>
          <w:rFonts w:ascii="Arial" w:hAnsi="Arial" w:cs="Arial"/>
          <w:b/>
          <w:sz w:val="24"/>
          <w:szCs w:val="24"/>
        </w:rPr>
        <w:t>§ 5º</w:t>
      </w:r>
      <w:r w:rsidRPr="00103B81">
        <w:rPr>
          <w:rFonts w:ascii="Arial" w:hAnsi="Arial" w:cs="Arial"/>
          <w:sz w:val="24"/>
          <w:szCs w:val="24"/>
        </w:rPr>
        <w:t xml:space="preserve"> </w:t>
      </w:r>
      <w:r w:rsidRPr="00103B81">
        <w:rPr>
          <w:rFonts w:ascii="Arial" w:hAnsi="Arial" w:cs="Arial"/>
          <w:color w:val="000000"/>
          <w:sz w:val="24"/>
          <w:szCs w:val="24"/>
          <w:lang w:eastAsia="en-US"/>
        </w:rPr>
        <w:t>Competirá à Contratada exercer, perante a Contratante, seu direito ao reajuste, cujos efeitos terão início somente após o requerimento, não sendo devidos valores referentes a medições de serviços executados anteriormente.</w:t>
      </w:r>
      <w:r>
        <w:rPr>
          <w:rFonts w:ascii="Arial" w:hAnsi="Arial" w:cs="Arial"/>
          <w:color w:val="000000"/>
          <w:sz w:val="24"/>
          <w:szCs w:val="24"/>
          <w:lang w:eastAsia="en-US"/>
        </w:rPr>
        <w:t xml:space="preserve">  </w:t>
      </w:r>
    </w:p>
    <w:p w14:paraId="1FBBDB17" w14:textId="77777777" w:rsidR="00ED4BBD" w:rsidRDefault="00ED4BBD" w:rsidP="00ED4BBD">
      <w:pPr>
        <w:spacing w:line="360" w:lineRule="auto"/>
        <w:ind w:right="-142"/>
        <w:jc w:val="both"/>
        <w:rPr>
          <w:rFonts w:ascii="Arial" w:hAnsi="Arial"/>
          <w:sz w:val="24"/>
          <w:szCs w:val="24"/>
        </w:rPr>
      </w:pPr>
      <w:r>
        <w:rPr>
          <w:rFonts w:ascii="Arial" w:hAnsi="Arial"/>
          <w:b/>
          <w:sz w:val="24"/>
          <w:szCs w:val="24"/>
        </w:rPr>
        <w:t>§ 6º</w:t>
      </w:r>
      <w:r>
        <w:rPr>
          <w:rFonts w:ascii="Arial" w:hAnsi="Arial"/>
          <w:sz w:val="24"/>
          <w:szCs w:val="24"/>
        </w:rPr>
        <w:t xml:space="preserve"> Ocorrendo a hipótese de alteração do prazo de reajuste estabelecido neste Contrato, este se adequará de pronto às condições que vierem a ser estabelecidas pelo Poder Executivo ou Legislativo, no tocante à política econômica brasileira, se delas divergentes.</w:t>
      </w:r>
    </w:p>
    <w:p w14:paraId="04D0B9C8" w14:textId="77777777" w:rsidR="00ED4BBD" w:rsidRDefault="00ED4BBD" w:rsidP="00ED4BBD">
      <w:pPr>
        <w:spacing w:line="360" w:lineRule="auto"/>
        <w:ind w:right="-142"/>
        <w:jc w:val="both"/>
        <w:rPr>
          <w:rFonts w:ascii="Arial" w:hAnsi="Arial"/>
          <w:sz w:val="24"/>
          <w:szCs w:val="24"/>
        </w:rPr>
      </w:pPr>
      <w:r>
        <w:rPr>
          <w:rFonts w:ascii="Arial" w:hAnsi="Arial"/>
          <w:b/>
          <w:sz w:val="24"/>
          <w:szCs w:val="24"/>
        </w:rPr>
        <w:t>§ 7º</w:t>
      </w:r>
      <w:r>
        <w:rPr>
          <w:rFonts w:ascii="Arial" w:hAnsi="Arial"/>
          <w:sz w:val="24"/>
          <w:szCs w:val="24"/>
        </w:rPr>
        <w:t xml:space="preserve"> Em caso de atraso na execução das obras/serviços atribuível à licitante adjudicatária, os preços contratuais serão reajustados pela fórmula estabelecida no subitem precedente, obedecendo-se os seguintes critérios:</w:t>
      </w:r>
    </w:p>
    <w:p w14:paraId="5673D884" w14:textId="77777777" w:rsidR="00ED4BBD" w:rsidRDefault="00ED4BBD" w:rsidP="00ED4BBD">
      <w:pPr>
        <w:spacing w:line="360" w:lineRule="auto"/>
        <w:ind w:left="1080" w:right="-142" w:hanging="360"/>
        <w:jc w:val="both"/>
        <w:rPr>
          <w:rFonts w:ascii="Arial" w:hAnsi="Arial"/>
          <w:sz w:val="24"/>
          <w:szCs w:val="24"/>
        </w:rPr>
      </w:pPr>
      <w:r>
        <w:rPr>
          <w:rFonts w:ascii="Arial" w:hAnsi="Arial"/>
          <w:sz w:val="24"/>
          <w:szCs w:val="24"/>
        </w:rPr>
        <w:t xml:space="preserve">  a) Se os índices aumentarem, prevalecerão aqueles vigentes nas datas em que a etapa das obras/serviços seria realizada de conformidade com o programado no cronograma físico-financeiro;</w:t>
      </w:r>
    </w:p>
    <w:p w14:paraId="354615E6" w14:textId="77777777" w:rsidR="00ED4BBD" w:rsidRPr="00315818" w:rsidRDefault="00ED4BBD" w:rsidP="00ED4BBD">
      <w:pPr>
        <w:spacing w:line="360" w:lineRule="auto"/>
        <w:ind w:left="1080" w:right="-142" w:hanging="180"/>
        <w:jc w:val="both"/>
        <w:rPr>
          <w:rFonts w:ascii="Arial" w:hAnsi="Arial" w:cs="Arial"/>
          <w:sz w:val="24"/>
          <w:szCs w:val="24"/>
        </w:rPr>
      </w:pPr>
      <w:r>
        <w:rPr>
          <w:rFonts w:ascii="Arial" w:hAnsi="Arial"/>
          <w:sz w:val="24"/>
          <w:szCs w:val="24"/>
        </w:rPr>
        <w:t xml:space="preserve">b) Se os índices diminuírem, prevalecerão aqueles vigentes nas datas em que </w:t>
      </w:r>
      <w:r w:rsidRPr="00315818">
        <w:rPr>
          <w:rFonts w:ascii="Arial" w:hAnsi="Arial" w:cs="Arial"/>
          <w:sz w:val="24"/>
          <w:szCs w:val="24"/>
        </w:rPr>
        <w:t>as obras/serviços forem executados.</w:t>
      </w:r>
    </w:p>
    <w:p w14:paraId="5CC2D924" w14:textId="77777777" w:rsidR="00ED4BBD" w:rsidRPr="00507098" w:rsidRDefault="00ED4BBD" w:rsidP="00ED4BBD">
      <w:pPr>
        <w:autoSpaceDE w:val="0"/>
        <w:autoSpaceDN w:val="0"/>
        <w:adjustRightInd w:val="0"/>
        <w:spacing w:line="360" w:lineRule="auto"/>
        <w:jc w:val="both"/>
        <w:rPr>
          <w:rFonts w:ascii="Arial" w:hAnsi="Arial" w:cs="Arial"/>
          <w:sz w:val="24"/>
        </w:rPr>
      </w:pPr>
      <w:r w:rsidRPr="00507098">
        <w:rPr>
          <w:rFonts w:ascii="Arial" w:hAnsi="Arial" w:cs="Arial"/>
          <w:b/>
          <w:sz w:val="24"/>
          <w:szCs w:val="24"/>
        </w:rPr>
        <w:t xml:space="preserve">§ </w:t>
      </w:r>
      <w:r>
        <w:rPr>
          <w:rFonts w:ascii="Arial" w:hAnsi="Arial" w:cs="Arial"/>
          <w:b/>
          <w:sz w:val="24"/>
          <w:szCs w:val="24"/>
        </w:rPr>
        <w:t>8</w:t>
      </w:r>
      <w:r w:rsidRPr="00507098">
        <w:rPr>
          <w:rFonts w:ascii="Arial" w:hAnsi="Arial" w:cs="Arial"/>
          <w:b/>
          <w:sz w:val="24"/>
          <w:szCs w:val="24"/>
        </w:rPr>
        <w:t>º</w:t>
      </w:r>
      <w:r w:rsidRPr="00507098">
        <w:rPr>
          <w:rFonts w:ascii="Arial" w:hAnsi="Arial" w:cs="Arial"/>
          <w:sz w:val="24"/>
        </w:rPr>
        <w:t xml:space="preserve"> Deverá o gestor do contrato diligenciar no sentido de assegurar que a economicidade do vínculo contratual será mantida mesmo após o </w:t>
      </w:r>
      <w:r w:rsidRPr="00507098">
        <w:rPr>
          <w:rStyle w:val="highlight"/>
          <w:rFonts w:ascii="Arial" w:hAnsi="Arial" w:cs="Arial"/>
          <w:sz w:val="24"/>
        </w:rPr>
        <w:t>reajuste</w:t>
      </w:r>
      <w:r w:rsidRPr="00507098">
        <w:rPr>
          <w:rFonts w:ascii="Arial" w:hAnsi="Arial" w:cs="Arial"/>
          <w:sz w:val="24"/>
        </w:rPr>
        <w:t>, juntando aos autos documentação comprobatória da atual compatibilidade do valor do contrato com a realidade de mercado.</w:t>
      </w:r>
    </w:p>
    <w:p w14:paraId="3A1129F2" w14:textId="77777777" w:rsidR="00ED4BBD" w:rsidRPr="00315818" w:rsidRDefault="00ED4BBD" w:rsidP="00ED4BBD">
      <w:pPr>
        <w:spacing w:line="360" w:lineRule="auto"/>
        <w:ind w:right="20"/>
        <w:jc w:val="both"/>
        <w:rPr>
          <w:rFonts w:ascii="Arial" w:eastAsia="Arial" w:hAnsi="Arial" w:cs="Arial"/>
          <w:sz w:val="24"/>
          <w:szCs w:val="24"/>
        </w:rPr>
      </w:pPr>
      <w:r>
        <w:rPr>
          <w:rFonts w:ascii="Arial" w:hAnsi="Arial" w:cs="Arial"/>
          <w:b/>
          <w:sz w:val="24"/>
          <w:szCs w:val="24"/>
        </w:rPr>
        <w:t>§ 9</w:t>
      </w:r>
      <w:r w:rsidRPr="00507098">
        <w:rPr>
          <w:rFonts w:ascii="Arial" w:hAnsi="Arial" w:cs="Arial"/>
          <w:b/>
          <w:sz w:val="24"/>
          <w:szCs w:val="24"/>
        </w:rPr>
        <w:t>º</w:t>
      </w:r>
      <w:r w:rsidRPr="00507098">
        <w:rPr>
          <w:rFonts w:ascii="Arial" w:hAnsi="Arial" w:cs="Arial"/>
          <w:sz w:val="24"/>
        </w:rPr>
        <w:t xml:space="preserve"> </w:t>
      </w:r>
      <w:r w:rsidRPr="00507098">
        <w:rPr>
          <w:rFonts w:ascii="Arial" w:eastAsia="Arial" w:hAnsi="Arial" w:cs="Arial"/>
          <w:sz w:val="24"/>
          <w:szCs w:val="24"/>
        </w:rPr>
        <w:t>Se a variação do indexador adotado implicar em reajuste que prejudique a economicidade do valor contratual, a CONTRATADA aceita negociar a adoção de preço compatível com a realidade do mercado.</w:t>
      </w:r>
    </w:p>
    <w:p w14:paraId="3F830A05" w14:textId="77777777" w:rsidR="00ED4BBD" w:rsidRPr="009A13D9" w:rsidRDefault="00ED4BBD" w:rsidP="00ED4BBD">
      <w:pPr>
        <w:spacing w:line="360" w:lineRule="auto"/>
        <w:jc w:val="both"/>
        <w:rPr>
          <w:sz w:val="24"/>
          <w:szCs w:val="24"/>
        </w:rPr>
      </w:pPr>
      <w:r w:rsidRPr="009A13D9">
        <w:rPr>
          <w:rFonts w:ascii="Arial" w:hAnsi="Arial" w:cs="Arial"/>
          <w:b/>
          <w:bCs/>
          <w:sz w:val="24"/>
          <w:szCs w:val="24"/>
        </w:rPr>
        <w:lastRenderedPageBreak/>
        <w:t xml:space="preserve">§ 10º </w:t>
      </w:r>
      <w:r w:rsidRPr="009A13D9">
        <w:rPr>
          <w:rFonts w:ascii="Arial" w:hAnsi="Arial" w:cs="Arial"/>
          <w:sz w:val="24"/>
          <w:szCs w:val="24"/>
        </w:rPr>
        <w:t>A partir do reajustamento dos preços a empresa contratada passará a apresentar, para cada pagamento que pretenda receber, duas Faturas, sendo que uma conterá os preços originais contratados e a segunda será composta apenas pelo reajustamento devido, que será calculado conforme a fórmula constante no parágrafo segundo.</w:t>
      </w:r>
    </w:p>
    <w:p w14:paraId="21244B3E" w14:textId="77777777" w:rsidR="001133C1" w:rsidRPr="004639F7" w:rsidRDefault="001133C1" w:rsidP="00713DE3">
      <w:pPr>
        <w:spacing w:line="360" w:lineRule="auto"/>
        <w:ind w:left="1080" w:right="-142" w:hanging="180"/>
        <w:jc w:val="both"/>
        <w:rPr>
          <w:rFonts w:ascii="Arial" w:hAnsi="Arial"/>
          <w:sz w:val="24"/>
          <w:szCs w:val="24"/>
        </w:rPr>
      </w:pPr>
    </w:p>
    <w:p w14:paraId="086752CF" w14:textId="77777777" w:rsidR="00BD2069" w:rsidRPr="004639F7" w:rsidRDefault="00BD2069" w:rsidP="00713DE3">
      <w:pPr>
        <w:shd w:val="clear" w:color="auto" w:fill="E0E0E0"/>
        <w:spacing w:line="360" w:lineRule="auto"/>
        <w:jc w:val="both"/>
        <w:rPr>
          <w:rFonts w:ascii="Arial" w:hAnsi="Arial"/>
          <w:b/>
          <w:bCs/>
          <w:sz w:val="24"/>
          <w:szCs w:val="24"/>
        </w:rPr>
      </w:pPr>
      <w:r w:rsidRPr="004639F7">
        <w:rPr>
          <w:rFonts w:ascii="Arial" w:hAnsi="Arial"/>
          <w:b/>
          <w:bCs/>
          <w:sz w:val="24"/>
          <w:szCs w:val="24"/>
        </w:rPr>
        <w:t>CLÁUSULA DÉCIMA TERCEIRA - DOS TRIBUTOS</w:t>
      </w:r>
    </w:p>
    <w:p w14:paraId="7EE07509"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szCs w:val="24"/>
        </w:rPr>
        <w:t>Todos os tributos que incidirem ou vierem a incidir sobre este Contrato ou sobre os serviços contratados, correrão por conta exclusiva da CONTRATADA e deverão ser pagos nas épocas devidas.</w:t>
      </w:r>
    </w:p>
    <w:p w14:paraId="03F6D010" w14:textId="77777777" w:rsidR="00BD2069" w:rsidRDefault="00BD2069" w:rsidP="00713DE3">
      <w:pPr>
        <w:spacing w:line="360" w:lineRule="auto"/>
        <w:jc w:val="both"/>
        <w:rPr>
          <w:rFonts w:ascii="Arial" w:hAnsi="Arial"/>
          <w:sz w:val="24"/>
          <w:szCs w:val="24"/>
        </w:rPr>
      </w:pPr>
      <w:r w:rsidRPr="004639F7">
        <w:rPr>
          <w:rFonts w:ascii="Arial" w:hAnsi="Arial"/>
          <w:b/>
          <w:sz w:val="24"/>
          <w:szCs w:val="24"/>
        </w:rPr>
        <w:t>Parágrafo Único</w:t>
      </w:r>
      <w:r w:rsidRPr="004639F7">
        <w:rPr>
          <w:rFonts w:ascii="Arial" w:hAnsi="Arial"/>
          <w:sz w:val="24"/>
          <w:szCs w:val="24"/>
        </w:rPr>
        <w:t xml:space="preserve"> - No caso de criação de novos tributos ou alteração nas alíquotas de tributos existentes, os preços sobre os quais incidirem esses tributos serão revistos a partir da época em que ocorrer a alteração da legislação tributária, aumentando-se ou reduzindo-se aqueles preços da maneira apropriada.</w:t>
      </w:r>
    </w:p>
    <w:p w14:paraId="2E98979B" w14:textId="77777777" w:rsidR="001133C1" w:rsidRPr="004639F7" w:rsidRDefault="001133C1" w:rsidP="00713DE3">
      <w:pPr>
        <w:spacing w:line="360" w:lineRule="auto"/>
        <w:jc w:val="both"/>
        <w:rPr>
          <w:rFonts w:ascii="Arial" w:hAnsi="Arial"/>
          <w:sz w:val="24"/>
          <w:szCs w:val="24"/>
        </w:rPr>
      </w:pPr>
    </w:p>
    <w:p w14:paraId="2EFCEC14" w14:textId="77777777" w:rsidR="00BD2069" w:rsidRPr="004639F7" w:rsidRDefault="00BD2069" w:rsidP="00713DE3">
      <w:pPr>
        <w:pStyle w:val="Ttulo4"/>
        <w:shd w:val="clear" w:color="auto" w:fill="E0E0E0"/>
        <w:spacing w:after="0" w:line="360" w:lineRule="auto"/>
        <w:ind w:left="0" w:firstLine="0"/>
        <w:jc w:val="both"/>
        <w:rPr>
          <w:rFonts w:ascii="Arial" w:hAnsi="Arial"/>
          <w:b/>
          <w:bCs/>
          <w:szCs w:val="24"/>
        </w:rPr>
      </w:pPr>
      <w:r w:rsidRPr="004639F7">
        <w:rPr>
          <w:rFonts w:ascii="Arial" w:hAnsi="Arial"/>
          <w:b/>
          <w:bCs/>
          <w:szCs w:val="24"/>
        </w:rPr>
        <w:t>CLÁUSULA DÉCIMA QUARTA - DOS PRAZOS DE EXECUÇÃO E VIGÊNCIA CONTRATUAL</w:t>
      </w:r>
    </w:p>
    <w:p w14:paraId="37F97BC8"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b/>
          <w:szCs w:val="24"/>
        </w:rPr>
        <w:t>§ 1º</w:t>
      </w:r>
      <w:r w:rsidR="008E7B51">
        <w:rPr>
          <w:rFonts w:ascii="Arial" w:hAnsi="Arial"/>
          <w:szCs w:val="24"/>
        </w:rPr>
        <w:t xml:space="preserve"> </w:t>
      </w:r>
      <w:r w:rsidRPr="004639F7">
        <w:rPr>
          <w:rFonts w:ascii="Arial" w:hAnsi="Arial"/>
          <w:szCs w:val="24"/>
        </w:rPr>
        <w:t xml:space="preserve">O prazo para </w:t>
      </w:r>
      <w:r w:rsidRPr="004639F7">
        <w:rPr>
          <w:rFonts w:ascii="Arial" w:hAnsi="Arial"/>
          <w:b/>
          <w:szCs w:val="24"/>
        </w:rPr>
        <w:t>execução</w:t>
      </w:r>
      <w:r w:rsidRPr="004639F7">
        <w:rPr>
          <w:rFonts w:ascii="Arial" w:hAnsi="Arial"/>
          <w:szCs w:val="24"/>
        </w:rPr>
        <w:t xml:space="preserve"> </w:t>
      </w:r>
      <w:r w:rsidRPr="008E7B51">
        <w:rPr>
          <w:rFonts w:ascii="Arial" w:hAnsi="Arial"/>
          <w:b/>
          <w:szCs w:val="24"/>
        </w:rPr>
        <w:t>das obras e serviços</w:t>
      </w:r>
      <w:r w:rsidRPr="004639F7">
        <w:rPr>
          <w:rFonts w:ascii="Arial" w:hAnsi="Arial"/>
          <w:szCs w:val="24"/>
        </w:rPr>
        <w:t xml:space="preserve"> de que trata este Contrato é de </w:t>
      </w:r>
      <w:r w:rsidRPr="004639F7">
        <w:rPr>
          <w:rFonts w:ascii="Arial" w:hAnsi="Arial"/>
          <w:color w:val="FF0000"/>
          <w:szCs w:val="24"/>
        </w:rPr>
        <w:t>.....</w:t>
      </w:r>
      <w:r w:rsidRPr="004639F7">
        <w:rPr>
          <w:rFonts w:ascii="Arial" w:hAnsi="Arial"/>
          <w:b/>
          <w:color w:val="FF0000"/>
          <w:szCs w:val="24"/>
        </w:rPr>
        <w:t xml:space="preserve"> </w:t>
      </w:r>
      <w:r w:rsidRPr="004639F7">
        <w:rPr>
          <w:rFonts w:ascii="Arial" w:hAnsi="Arial"/>
          <w:b/>
          <w:bCs/>
          <w:color w:val="FF0000"/>
          <w:szCs w:val="24"/>
        </w:rPr>
        <w:t>(.......)</w:t>
      </w:r>
      <w:r w:rsidRPr="004639F7">
        <w:rPr>
          <w:rFonts w:ascii="Arial" w:hAnsi="Arial"/>
          <w:b/>
          <w:bCs/>
          <w:szCs w:val="24"/>
        </w:rPr>
        <w:t xml:space="preserve"> dias</w:t>
      </w:r>
      <w:r w:rsidRPr="004639F7">
        <w:rPr>
          <w:rFonts w:ascii="Arial" w:hAnsi="Arial"/>
          <w:szCs w:val="24"/>
        </w:rPr>
        <w:t xml:space="preserve">, contados a partir da data de recebimento pela CONTRATADA, da Ordem de Serviços, emitida pela </w:t>
      </w:r>
      <w:r w:rsidR="006D1796" w:rsidRPr="004639F7">
        <w:rPr>
          <w:rFonts w:ascii="Arial" w:hAnsi="Arial"/>
          <w:szCs w:val="24"/>
        </w:rPr>
        <w:t>CONTRATANTE</w:t>
      </w:r>
      <w:r w:rsidRPr="004639F7">
        <w:rPr>
          <w:rFonts w:ascii="Arial" w:hAnsi="Arial"/>
          <w:szCs w:val="24"/>
        </w:rPr>
        <w:t>.</w:t>
      </w:r>
    </w:p>
    <w:p w14:paraId="790E6A30"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b/>
          <w:szCs w:val="24"/>
        </w:rPr>
        <w:t>§ 2º</w:t>
      </w:r>
      <w:r w:rsidRPr="004639F7">
        <w:rPr>
          <w:rFonts w:ascii="Arial" w:hAnsi="Arial"/>
          <w:szCs w:val="24"/>
        </w:rPr>
        <w:t xml:space="preserve"> O início da </w:t>
      </w:r>
      <w:r w:rsidRPr="008E7B51">
        <w:rPr>
          <w:rFonts w:ascii="Arial" w:hAnsi="Arial"/>
          <w:b/>
          <w:szCs w:val="24"/>
        </w:rPr>
        <w:t>vigência contratual</w:t>
      </w:r>
      <w:r w:rsidRPr="004639F7">
        <w:rPr>
          <w:rFonts w:ascii="Arial" w:hAnsi="Arial"/>
          <w:szCs w:val="24"/>
        </w:rPr>
        <w:t xml:space="preserve"> ocorrerá a partir da data da assinatura deste contrato. </w:t>
      </w:r>
    </w:p>
    <w:p w14:paraId="390CBF08" w14:textId="77777777" w:rsidR="00BD2069" w:rsidRPr="008E7B51" w:rsidRDefault="00BD2069" w:rsidP="00713DE3">
      <w:pPr>
        <w:pStyle w:val="Recuodecorpodetexto2"/>
        <w:spacing w:after="0" w:line="360" w:lineRule="auto"/>
        <w:ind w:left="0"/>
        <w:rPr>
          <w:rFonts w:ascii="Arial" w:hAnsi="Arial"/>
          <w:color w:val="FF0000"/>
          <w:szCs w:val="24"/>
        </w:rPr>
      </w:pPr>
      <w:r w:rsidRPr="004639F7">
        <w:rPr>
          <w:rFonts w:ascii="Arial" w:hAnsi="Arial"/>
          <w:b/>
          <w:szCs w:val="24"/>
        </w:rPr>
        <w:t>§ 3º</w:t>
      </w:r>
      <w:r w:rsidRPr="004639F7">
        <w:rPr>
          <w:rFonts w:ascii="Arial" w:hAnsi="Arial"/>
          <w:szCs w:val="24"/>
        </w:rPr>
        <w:t xml:space="preserve"> O presente contrato terá </w:t>
      </w:r>
      <w:r w:rsidRPr="004639F7">
        <w:rPr>
          <w:rFonts w:ascii="Arial" w:hAnsi="Arial"/>
          <w:b/>
          <w:szCs w:val="24"/>
        </w:rPr>
        <w:t>vigência</w:t>
      </w:r>
      <w:r w:rsidRPr="004639F7">
        <w:rPr>
          <w:rFonts w:ascii="Arial" w:hAnsi="Arial"/>
          <w:szCs w:val="24"/>
        </w:rPr>
        <w:t xml:space="preserve"> </w:t>
      </w:r>
      <w:r w:rsidR="008E7B51">
        <w:rPr>
          <w:rFonts w:ascii="Arial" w:hAnsi="Arial"/>
          <w:szCs w:val="24"/>
        </w:rPr>
        <w:t xml:space="preserve">de </w:t>
      </w:r>
      <w:r w:rsidR="008E7B51" w:rsidRPr="008E7B51">
        <w:rPr>
          <w:rFonts w:ascii="Arial" w:hAnsi="Arial"/>
          <w:color w:val="FF0000"/>
          <w:szCs w:val="24"/>
        </w:rPr>
        <w:t>(.....)</w:t>
      </w:r>
      <w:r w:rsidR="008E7B51">
        <w:rPr>
          <w:rFonts w:ascii="Arial" w:hAnsi="Arial"/>
          <w:color w:val="FF0000"/>
          <w:szCs w:val="24"/>
        </w:rPr>
        <w:t xml:space="preserve"> </w:t>
      </w:r>
      <w:r w:rsidR="008E7B51" w:rsidRPr="008E7B51">
        <w:rPr>
          <w:rFonts w:ascii="Arial" w:hAnsi="Arial"/>
          <w:color w:val="FF0000"/>
          <w:szCs w:val="24"/>
        </w:rPr>
        <w:t>dias.</w:t>
      </w:r>
    </w:p>
    <w:p w14:paraId="390958AB"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b/>
          <w:szCs w:val="24"/>
        </w:rPr>
        <w:t xml:space="preserve">§ 4º </w:t>
      </w:r>
      <w:r w:rsidRPr="004639F7">
        <w:rPr>
          <w:rFonts w:ascii="Arial" w:hAnsi="Arial"/>
          <w:szCs w:val="24"/>
        </w:rPr>
        <w:t xml:space="preserve">Os prazos poderão ser prorrogados, mantidas as demais cláusulas do Contrato e assegurada a manutenção de seu equilíbrio econômico-financeiro, de conformidade com o disposto no § 1º do Art. 57, da Lei nº 8.666/93 e suas alterações, desde que justificado por escrito e devidamente aprovado pela </w:t>
      </w:r>
      <w:r w:rsidR="006D1796" w:rsidRPr="004639F7">
        <w:rPr>
          <w:rFonts w:ascii="Arial" w:hAnsi="Arial"/>
          <w:szCs w:val="24"/>
        </w:rPr>
        <w:t>CONTRATANTE</w:t>
      </w:r>
      <w:r w:rsidRPr="004639F7">
        <w:rPr>
          <w:rFonts w:ascii="Arial" w:hAnsi="Arial"/>
          <w:szCs w:val="24"/>
        </w:rPr>
        <w:t>.</w:t>
      </w:r>
    </w:p>
    <w:p w14:paraId="369B6BE4"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b/>
          <w:szCs w:val="24"/>
        </w:rPr>
        <w:t xml:space="preserve">§ 5º </w:t>
      </w:r>
      <w:r w:rsidRPr="004639F7">
        <w:rPr>
          <w:rFonts w:ascii="Arial" w:hAnsi="Arial"/>
          <w:szCs w:val="24"/>
        </w:rPr>
        <w:t>O contrato se extinguirá 5 (cinco) dias após o recebimento definitivo da obra.</w:t>
      </w:r>
    </w:p>
    <w:p w14:paraId="0386E685" w14:textId="77777777" w:rsidR="0091673E" w:rsidRPr="008E7B51" w:rsidRDefault="0091673E" w:rsidP="001133C1">
      <w:pPr>
        <w:pStyle w:val="Citao"/>
        <w:jc w:val="both"/>
        <w:rPr>
          <w:rFonts w:ascii="Arial" w:hAnsi="Arial"/>
          <w:i w:val="0"/>
          <w:highlight w:val="yellow"/>
        </w:rPr>
      </w:pPr>
      <w:r w:rsidRPr="008E7B51">
        <w:rPr>
          <w:rFonts w:ascii="Arial" w:hAnsi="Arial"/>
          <w:b/>
          <w:i w:val="0"/>
          <w:iCs w:val="0"/>
          <w:highlight w:val="yellow"/>
        </w:rPr>
        <w:t xml:space="preserve">Nota Explicativa: </w:t>
      </w:r>
      <w:r w:rsidRPr="008E7B51">
        <w:rPr>
          <w:rFonts w:ascii="Arial" w:hAnsi="Arial"/>
          <w:i w:val="0"/>
          <w:highlight w:val="yellow"/>
        </w:rPr>
        <w:t xml:space="preserve">O prazo de execução não se confunde com o prazo de vigência do contrato. Este corresponde ao prazo previsto para as partes cumprirem as prestações que lhes incumbem, enquanto aquele é o tempo determinado para que o contratado execute o seu objeto. </w:t>
      </w:r>
    </w:p>
    <w:p w14:paraId="694623E0" w14:textId="77777777" w:rsidR="00717753" w:rsidRDefault="0091673E" w:rsidP="001133C1">
      <w:pPr>
        <w:pStyle w:val="Citao"/>
        <w:jc w:val="both"/>
        <w:rPr>
          <w:rFonts w:ascii="Arial" w:hAnsi="Arial"/>
          <w:i w:val="0"/>
        </w:rPr>
      </w:pPr>
      <w:r w:rsidRPr="008E7B51">
        <w:rPr>
          <w:rFonts w:ascii="Arial" w:hAnsi="Arial"/>
          <w:i w:val="0"/>
          <w:highlight w:val="yellow"/>
        </w:rPr>
        <w:lastRenderedPageBreak/>
        <w:t>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p>
    <w:p w14:paraId="42DB44FB" w14:textId="77777777" w:rsidR="00717753" w:rsidRDefault="00717753" w:rsidP="001133C1">
      <w:pPr>
        <w:shd w:val="clear" w:color="auto" w:fill="FCFDFC"/>
        <w:jc w:val="both"/>
        <w:rPr>
          <w:rFonts w:ascii="Arial" w:hAnsi="Arial" w:cs="Arial"/>
        </w:rPr>
      </w:pPr>
      <w:r w:rsidRPr="00717753">
        <w:rPr>
          <w:rFonts w:ascii="Arial" w:hAnsi="Arial" w:cs="Arial"/>
          <w:highlight w:val="yellow"/>
        </w:rPr>
        <w:t xml:space="preserve">Além disso, no cálculo do prazo de vigência deverá ser observado o art. </w:t>
      </w:r>
      <w:r>
        <w:rPr>
          <w:rFonts w:ascii="Arial" w:hAnsi="Arial" w:cs="Arial"/>
          <w:highlight w:val="yellow"/>
        </w:rPr>
        <w:t xml:space="preserve">4º </w:t>
      </w:r>
      <w:r w:rsidRPr="00717753">
        <w:rPr>
          <w:rFonts w:ascii="Arial" w:hAnsi="Arial" w:cs="Arial"/>
          <w:highlight w:val="yellow"/>
        </w:rPr>
        <w:t>da IN 01/2013 – CGE: “</w:t>
      </w:r>
      <w:r w:rsidRPr="00717753">
        <w:rPr>
          <w:rFonts w:ascii="Arial" w:hAnsi="Arial" w:cs="Arial"/>
          <w:i/>
          <w:highlight w:val="yellow"/>
        </w:rPr>
        <w:t>Art. 4º A partir da entrada em vigor desta IN, todo contrato de obras celebrado pelo Governo estadual deverá ter vigência final fixada em 31 de dezembro</w:t>
      </w:r>
      <w:r w:rsidRPr="00717753">
        <w:rPr>
          <w:rFonts w:ascii="Arial" w:hAnsi="Arial" w:cs="Arial"/>
          <w:highlight w:val="yellow"/>
        </w:rPr>
        <w:t>”.</w:t>
      </w:r>
    </w:p>
    <w:p w14:paraId="70F22DA4" w14:textId="77777777" w:rsidR="001133C1" w:rsidRPr="00717753" w:rsidRDefault="001133C1" w:rsidP="001133C1">
      <w:pPr>
        <w:shd w:val="clear" w:color="auto" w:fill="FCFDFC"/>
        <w:jc w:val="both"/>
        <w:rPr>
          <w:rFonts w:ascii="Arial" w:hAnsi="Arial" w:cs="Arial"/>
        </w:rPr>
      </w:pPr>
    </w:p>
    <w:p w14:paraId="15CDF254" w14:textId="77777777" w:rsidR="0091673E" w:rsidRDefault="00717753" w:rsidP="00713DE3">
      <w:pPr>
        <w:pStyle w:val="Citao"/>
        <w:spacing w:line="360" w:lineRule="auto"/>
        <w:jc w:val="both"/>
        <w:rPr>
          <w:rFonts w:ascii="Arial" w:hAnsi="Arial"/>
          <w:i w:val="0"/>
        </w:rPr>
      </w:pPr>
      <w:r>
        <w:rPr>
          <w:rFonts w:ascii="Arial" w:hAnsi="Arial"/>
          <w:i w:val="0"/>
        </w:rPr>
        <w:t xml:space="preserve"> </w:t>
      </w:r>
    </w:p>
    <w:p w14:paraId="18D63CD6" w14:textId="77777777" w:rsidR="00BD2069" w:rsidRPr="004639F7" w:rsidRDefault="00BD2069" w:rsidP="00713DE3">
      <w:pPr>
        <w:pStyle w:val="Recuodecorpodetexto2"/>
        <w:shd w:val="clear" w:color="auto" w:fill="E0E0E0"/>
        <w:spacing w:after="0" w:line="360" w:lineRule="auto"/>
        <w:ind w:left="0"/>
        <w:rPr>
          <w:rFonts w:ascii="Arial" w:hAnsi="Arial"/>
          <w:b/>
          <w:bCs/>
          <w:szCs w:val="24"/>
        </w:rPr>
      </w:pPr>
      <w:r w:rsidRPr="004639F7">
        <w:rPr>
          <w:rFonts w:ascii="Arial" w:hAnsi="Arial"/>
          <w:b/>
          <w:bCs/>
          <w:szCs w:val="24"/>
        </w:rPr>
        <w:t>CLÁUSULA DÉCIMA QUINTA - DA RESPONSABILIDADE PROFISSIONAL</w:t>
      </w:r>
    </w:p>
    <w:p w14:paraId="6DE899AF"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szCs w:val="24"/>
        </w:rPr>
        <w:t xml:space="preserve">A CONTRATADA assume inteira responsabilidade profissional pela execução das obras e serviços contratados, obrigando-se, ainda a comunicar à </w:t>
      </w:r>
      <w:r w:rsidR="006D1796" w:rsidRPr="004639F7">
        <w:rPr>
          <w:rFonts w:ascii="Arial" w:hAnsi="Arial"/>
          <w:szCs w:val="24"/>
        </w:rPr>
        <w:t>CONTRATANTE</w:t>
      </w:r>
      <w:r w:rsidRPr="004639F7">
        <w:rPr>
          <w:rFonts w:ascii="Arial" w:hAnsi="Arial"/>
          <w:szCs w:val="24"/>
        </w:rPr>
        <w:t xml:space="preserve">, a designação do dirigente técnico, cabendo a esse a responsabilidade total de agir em nome da CONTRATADA, acumulando, se for o caso, as responsabilidades administrativas decorrentes, bem como comunicar previamente todas as substituições que vier a operar em sua equipe técnica alocada aos trabalhos objeto do presente Contrato. </w:t>
      </w:r>
    </w:p>
    <w:p w14:paraId="5B11B24E" w14:textId="77777777" w:rsidR="00096539" w:rsidRDefault="00BD2069" w:rsidP="00096539">
      <w:pPr>
        <w:pStyle w:val="Recuodecorpodetexto2"/>
        <w:spacing w:after="0" w:line="360" w:lineRule="auto"/>
        <w:ind w:left="0"/>
        <w:rPr>
          <w:rFonts w:ascii="Arial" w:hAnsi="Arial"/>
          <w:szCs w:val="24"/>
        </w:rPr>
      </w:pPr>
      <w:r w:rsidRPr="004639F7">
        <w:rPr>
          <w:rFonts w:ascii="Arial" w:hAnsi="Arial"/>
          <w:b/>
          <w:szCs w:val="24"/>
        </w:rPr>
        <w:t xml:space="preserve">Parágrafo único </w:t>
      </w:r>
      <w:r w:rsidRPr="004639F7">
        <w:rPr>
          <w:rFonts w:ascii="Arial" w:hAnsi="Arial"/>
          <w:b/>
          <w:bCs/>
          <w:szCs w:val="24"/>
        </w:rPr>
        <w:t xml:space="preserve">- </w:t>
      </w:r>
      <w:r w:rsidRPr="004639F7">
        <w:rPr>
          <w:rFonts w:ascii="Arial" w:hAnsi="Arial"/>
          <w:szCs w:val="24"/>
        </w:rPr>
        <w:t xml:space="preserve">A CONTRATADA se obriga a manter, durante toda a execução do Contrato, em compatibilidade com as obrigações por ela assumidas, todas as condições de habilitação e </w:t>
      </w:r>
      <w:r w:rsidR="00096539" w:rsidRPr="005F27B8">
        <w:rPr>
          <w:rFonts w:ascii="Arial" w:hAnsi="Arial"/>
          <w:szCs w:val="24"/>
        </w:rPr>
        <w:t>exigidas no processo administrativo citado na Cláusula Primeira.</w:t>
      </w:r>
    </w:p>
    <w:p w14:paraId="7281A78F" w14:textId="77777777" w:rsidR="001133C1" w:rsidRPr="004639F7" w:rsidRDefault="001133C1" w:rsidP="00713DE3">
      <w:pPr>
        <w:pStyle w:val="Recuodecorpodetexto2"/>
        <w:spacing w:after="0" w:line="360" w:lineRule="auto"/>
        <w:ind w:left="0"/>
        <w:rPr>
          <w:rFonts w:ascii="Arial" w:hAnsi="Arial"/>
          <w:szCs w:val="24"/>
        </w:rPr>
      </w:pPr>
    </w:p>
    <w:p w14:paraId="73061879" w14:textId="77777777" w:rsidR="00BD2069" w:rsidRPr="004639F7" w:rsidRDefault="00BD2069" w:rsidP="00713DE3">
      <w:pPr>
        <w:pStyle w:val="Ttulo4"/>
        <w:shd w:val="clear" w:color="auto" w:fill="E0E0E0"/>
        <w:spacing w:after="0" w:line="360" w:lineRule="auto"/>
        <w:ind w:left="0" w:firstLine="0"/>
        <w:jc w:val="both"/>
        <w:rPr>
          <w:rFonts w:ascii="Arial" w:hAnsi="Arial"/>
          <w:b/>
          <w:bCs/>
          <w:szCs w:val="24"/>
        </w:rPr>
      </w:pPr>
      <w:r w:rsidRPr="004639F7">
        <w:rPr>
          <w:rFonts w:ascii="Arial" w:hAnsi="Arial"/>
          <w:b/>
          <w:bCs/>
          <w:szCs w:val="24"/>
        </w:rPr>
        <w:t>CLÁUSULA DÉCIMA SEXTA - DA RESPONSABILIDADE CIVIL</w:t>
      </w:r>
      <w:r w:rsidRPr="004639F7">
        <w:rPr>
          <w:rFonts w:ascii="Arial" w:hAnsi="Arial"/>
          <w:b/>
          <w:bCs/>
          <w:szCs w:val="24"/>
        </w:rPr>
        <w:tab/>
      </w:r>
    </w:p>
    <w:p w14:paraId="4BE5E027" w14:textId="77777777" w:rsidR="00BD2069" w:rsidRDefault="00BD2069" w:rsidP="00713DE3">
      <w:pPr>
        <w:pStyle w:val="Ttulo4"/>
        <w:spacing w:after="0" w:line="360" w:lineRule="auto"/>
        <w:ind w:left="0" w:firstLine="0"/>
        <w:jc w:val="both"/>
        <w:rPr>
          <w:rFonts w:ascii="Arial" w:hAnsi="Arial"/>
          <w:bCs/>
          <w:szCs w:val="24"/>
        </w:rPr>
      </w:pPr>
      <w:r w:rsidRPr="004639F7">
        <w:rPr>
          <w:rFonts w:ascii="Arial" w:hAnsi="Arial"/>
          <w:szCs w:val="24"/>
        </w:rPr>
        <w:t xml:space="preserve">A CONTRATADA assume inteira responsabilidade por danos e prejuízos causados à </w:t>
      </w:r>
      <w:r w:rsidR="006D1796" w:rsidRPr="004639F7">
        <w:rPr>
          <w:rFonts w:ascii="Arial" w:hAnsi="Arial"/>
          <w:szCs w:val="24"/>
        </w:rPr>
        <w:t xml:space="preserve">CONTRATANTE </w:t>
      </w:r>
      <w:r w:rsidRPr="004639F7">
        <w:rPr>
          <w:rFonts w:ascii="Arial" w:hAnsi="Arial"/>
          <w:szCs w:val="24"/>
        </w:rPr>
        <w:t xml:space="preserve">ou a terceiros na execução das obras e serviços ora contratados, inclusive acidentes, mortes, perdas ou destruições, parciais ou totais, a pessoas, materiais ou coisas, isentando a </w:t>
      </w:r>
      <w:r w:rsidR="006D1796" w:rsidRPr="004639F7">
        <w:rPr>
          <w:rFonts w:ascii="Arial" w:hAnsi="Arial"/>
          <w:szCs w:val="24"/>
        </w:rPr>
        <w:t xml:space="preserve">CONTRATANTE </w:t>
      </w:r>
      <w:r w:rsidRPr="004639F7">
        <w:rPr>
          <w:rFonts w:ascii="Arial" w:hAnsi="Arial"/>
          <w:szCs w:val="24"/>
        </w:rPr>
        <w:t>de todas as reclamações que possam surgir em conseqüência deste Contrato, ainda que tais reclamações resultem de atos de prepostos seus ou de quaisquer pessoas físicas ou jurídicas empregadas na execução dos trabalhos</w:t>
      </w:r>
      <w:r w:rsidRPr="004639F7">
        <w:rPr>
          <w:rFonts w:ascii="Arial" w:hAnsi="Arial"/>
          <w:bCs/>
          <w:szCs w:val="24"/>
        </w:rPr>
        <w:t>.</w:t>
      </w:r>
    </w:p>
    <w:p w14:paraId="4CD51E4B" w14:textId="77777777" w:rsidR="001133C1" w:rsidRPr="001133C1" w:rsidRDefault="001133C1" w:rsidP="001133C1"/>
    <w:p w14:paraId="26F81331" w14:textId="77777777" w:rsidR="00BD2069" w:rsidRPr="004639F7" w:rsidRDefault="00BD2069" w:rsidP="00713DE3">
      <w:pPr>
        <w:pStyle w:val="Corpodetexto"/>
        <w:shd w:val="clear" w:color="auto" w:fill="E0E0E0"/>
        <w:tabs>
          <w:tab w:val="left" w:pos="180"/>
          <w:tab w:val="left" w:pos="1080"/>
        </w:tabs>
        <w:spacing w:line="360" w:lineRule="auto"/>
        <w:rPr>
          <w:b/>
          <w:bCs/>
          <w:sz w:val="24"/>
          <w:szCs w:val="24"/>
        </w:rPr>
      </w:pPr>
      <w:r w:rsidRPr="006264B4">
        <w:rPr>
          <w:b/>
          <w:bCs/>
          <w:sz w:val="24"/>
          <w:szCs w:val="24"/>
          <w:shd w:val="clear" w:color="auto" w:fill="E0E0E0"/>
        </w:rPr>
        <w:t>CLÁUSULA DÉCIMA SÉTIMA - DA RESPONSABILIDADE DA CONTRATADA</w:t>
      </w:r>
    </w:p>
    <w:p w14:paraId="16050084" w14:textId="77777777" w:rsidR="00BD2069" w:rsidRPr="004639F7" w:rsidRDefault="00BD2069" w:rsidP="00713DE3">
      <w:pPr>
        <w:pStyle w:val="Corpodetexto"/>
        <w:tabs>
          <w:tab w:val="left" w:pos="180"/>
          <w:tab w:val="left" w:pos="1080"/>
        </w:tabs>
        <w:spacing w:line="360" w:lineRule="auto"/>
        <w:rPr>
          <w:sz w:val="24"/>
          <w:szCs w:val="24"/>
        </w:rPr>
      </w:pPr>
      <w:r w:rsidRPr="004639F7">
        <w:rPr>
          <w:sz w:val="24"/>
          <w:szCs w:val="24"/>
        </w:rPr>
        <w:t xml:space="preserve"> A contratada obriga-se a adotar todas as medidas preventivas necessárias para evitar danos a terceiros em conseqüências da execução dos trabalhos. Será de exclusiva responsabilidade da contratada a obrigação de reparar os prejuízos que vier a causar, quaisquer que tenham sido as medidas preventivas adotadas.</w:t>
      </w:r>
    </w:p>
    <w:p w14:paraId="58F186E4" w14:textId="77777777" w:rsidR="00BD2069" w:rsidRPr="004639F7" w:rsidRDefault="00BD2069" w:rsidP="00713DE3">
      <w:pPr>
        <w:pStyle w:val="Corpodetexto"/>
        <w:tabs>
          <w:tab w:val="left" w:pos="180"/>
          <w:tab w:val="left" w:pos="1080"/>
        </w:tabs>
        <w:spacing w:line="360" w:lineRule="auto"/>
        <w:rPr>
          <w:sz w:val="24"/>
          <w:szCs w:val="24"/>
        </w:rPr>
      </w:pPr>
      <w:r w:rsidRPr="004639F7">
        <w:rPr>
          <w:b/>
          <w:sz w:val="24"/>
          <w:szCs w:val="24"/>
        </w:rPr>
        <w:lastRenderedPageBreak/>
        <w:t xml:space="preserve">§ 1º </w:t>
      </w:r>
      <w:r w:rsidRPr="004639F7">
        <w:rPr>
          <w:sz w:val="24"/>
          <w:szCs w:val="24"/>
        </w:rPr>
        <w:t xml:space="preserve">A contratada será única, integral e exclusivo responsável em qualquer caso por todos os prejuízos, de qualquer natureza, que causar a </w:t>
      </w:r>
      <w:r w:rsidR="006D1796" w:rsidRPr="004639F7">
        <w:rPr>
          <w:sz w:val="24"/>
          <w:szCs w:val="24"/>
        </w:rPr>
        <w:t xml:space="preserve">CONTRATANTE </w:t>
      </w:r>
      <w:r w:rsidRPr="004639F7">
        <w:rPr>
          <w:sz w:val="24"/>
          <w:szCs w:val="24"/>
        </w:rPr>
        <w:t>ou, ainda, a terceiros, em decorrência da execução das obras e serviços objeto do Contrato, respondendo por si e por seus sucessores.</w:t>
      </w:r>
    </w:p>
    <w:p w14:paraId="44D0C8D9" w14:textId="77777777" w:rsidR="00BD2069" w:rsidRPr="004639F7" w:rsidRDefault="00BD2069" w:rsidP="00713DE3">
      <w:pPr>
        <w:pStyle w:val="Corpodetexto"/>
        <w:tabs>
          <w:tab w:val="left" w:pos="180"/>
          <w:tab w:val="left" w:pos="1080"/>
        </w:tabs>
        <w:spacing w:line="360" w:lineRule="auto"/>
        <w:rPr>
          <w:sz w:val="24"/>
          <w:szCs w:val="24"/>
        </w:rPr>
      </w:pPr>
      <w:r w:rsidRPr="004639F7">
        <w:rPr>
          <w:b/>
          <w:sz w:val="24"/>
          <w:szCs w:val="24"/>
        </w:rPr>
        <w:t xml:space="preserve">§ 2º </w:t>
      </w:r>
      <w:r w:rsidRPr="004639F7">
        <w:rPr>
          <w:sz w:val="24"/>
          <w:szCs w:val="24"/>
        </w:rPr>
        <w:t>A contratada será, também, responsável por todos os ônus ou obrigações concernentes à legislação social, trabalhista, fiscal, securitária ou previdenciária, bem como todas as despesas decorrentes da execução de eventuais trabalhos em horários extraordinários (diurno ou noturno), inclusive despesas com instalações e equipamento necessários às obras e serviços e, em resumo, todos os gastos e encargos de material e mão-de-obra necessários à completa realização do objeto do Contrato e sua entrega perfeitamente concluída.</w:t>
      </w:r>
    </w:p>
    <w:p w14:paraId="18B5F584" w14:textId="77777777" w:rsidR="00BD2069" w:rsidRPr="004639F7" w:rsidRDefault="00BD2069" w:rsidP="00713DE3">
      <w:pPr>
        <w:tabs>
          <w:tab w:val="left" w:pos="-2127"/>
        </w:tabs>
        <w:spacing w:line="360" w:lineRule="auto"/>
        <w:ind w:right="-142"/>
        <w:jc w:val="both"/>
        <w:rPr>
          <w:rFonts w:ascii="Arial" w:hAnsi="Arial"/>
          <w:sz w:val="24"/>
          <w:szCs w:val="24"/>
        </w:rPr>
      </w:pPr>
      <w:r w:rsidRPr="004639F7">
        <w:rPr>
          <w:rFonts w:ascii="Arial" w:hAnsi="Arial"/>
          <w:b/>
          <w:sz w:val="24"/>
          <w:szCs w:val="24"/>
        </w:rPr>
        <w:t xml:space="preserve">§ 3º </w:t>
      </w:r>
      <w:r w:rsidRPr="004639F7">
        <w:rPr>
          <w:rFonts w:ascii="Arial" w:hAnsi="Arial"/>
          <w:sz w:val="24"/>
          <w:szCs w:val="24"/>
        </w:rPr>
        <w:t>A contratada deverá:</w:t>
      </w:r>
    </w:p>
    <w:p w14:paraId="179883C6"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Providenciar, às suas expensas, cópias dos elementos que venham a ser necessários à assinatura do Contrato, como também no decorrer da execução das obras e serviços;</w:t>
      </w:r>
    </w:p>
    <w:p w14:paraId="51040CF5"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Registrar o Contrato no CREA e apresentar, à FISCALIZAÇÃO, o comprovante de pagamento da “Anotação de Responsabilidade Técnica”;</w:t>
      </w:r>
    </w:p>
    <w:p w14:paraId="2371FE87"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Responsabilizar-se pela efetivação de seguros para garantia de pessoas e bens;</w:t>
      </w:r>
    </w:p>
    <w:p w14:paraId="673E4D9E"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Fornecer e colocar no Canteiro de Obras as placas ou outras formas de divulgação das fontes de financiamento e de coordenação das obras e serviços, conforme modelos estabelecidos pela FISCALIZAÇÃO;</w:t>
      </w:r>
    </w:p>
    <w:p w14:paraId="5C3498AA"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Manter permanentemente no local das obras e serviços, equipe técnica composta de profissionais habilitados e de capacidade comprovada, que assuma perante a FISCALIZAÇÃO a Responsabilidade Técnica pelas obras e serviços, até a entrega definitiva do objeto do Contrato, inclusive com poderes para deliberar determinações de emergência caso se tornem necessárias;</w:t>
      </w:r>
    </w:p>
    <w:p w14:paraId="68D18BAB"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 xml:space="preserve">Facilitar a ação da FISCALIZAÇÃO na inspeção das obras e serviços </w:t>
      </w:r>
      <w:r w:rsidRPr="004639F7">
        <w:rPr>
          <w:sz w:val="24"/>
          <w:szCs w:val="24"/>
        </w:rPr>
        <w:lastRenderedPageBreak/>
        <w:t>em qualquer dia ou hora, prestando todas as informações e esclarecimentos solicitados, inclusive de ordem administrativa;</w:t>
      </w:r>
    </w:p>
    <w:p w14:paraId="49E81E20"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Obedecer às normas de higiene e prevenção de acidentes, no sentido de garantir a salubridade e segurança no canteiro de obras e serviços;</w:t>
      </w:r>
    </w:p>
    <w:p w14:paraId="68D886E4"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Quando, por motivo de força maior, houver necessidade de aplicação de material “similar” ao especificado, submeter, previamente e por escrito à FISCALIZAÇÃO, a pretendida substituição;</w:t>
      </w:r>
    </w:p>
    <w:p w14:paraId="55BBCDCA" w14:textId="77777777" w:rsidR="00BD2069" w:rsidRPr="001133C1" w:rsidRDefault="00BD2069" w:rsidP="00713DE3">
      <w:pPr>
        <w:pStyle w:val="Corpodetexto"/>
        <w:numPr>
          <w:ilvl w:val="0"/>
          <w:numId w:val="23"/>
        </w:numPr>
        <w:spacing w:line="360" w:lineRule="auto"/>
        <w:rPr>
          <w:sz w:val="24"/>
          <w:szCs w:val="24"/>
        </w:rPr>
      </w:pPr>
      <w:r w:rsidRPr="004639F7">
        <w:rPr>
          <w:sz w:val="24"/>
          <w:szCs w:val="24"/>
        </w:rPr>
        <w:t>Reparar, corrigir, remover, reconstruir ou substituir, total ou parcialmente, os defeitos ou incorreções verificadas nas obras ou serviços, resultantes de execução irregular, do emprego de materiais inadequados ou não correspondentes às especificações.</w:t>
      </w:r>
    </w:p>
    <w:p w14:paraId="20D2ACFB" w14:textId="77777777" w:rsidR="001133C1" w:rsidRPr="004639F7" w:rsidRDefault="001133C1" w:rsidP="001133C1">
      <w:pPr>
        <w:pStyle w:val="Corpodetexto"/>
        <w:spacing w:line="360" w:lineRule="auto"/>
        <w:ind w:left="1776"/>
        <w:rPr>
          <w:sz w:val="24"/>
          <w:szCs w:val="24"/>
        </w:rPr>
      </w:pPr>
    </w:p>
    <w:p w14:paraId="4D42D08E" w14:textId="77777777" w:rsidR="006D1796" w:rsidRDefault="006D1796" w:rsidP="001133C1">
      <w:pPr>
        <w:pStyle w:val="Citao"/>
        <w:jc w:val="both"/>
        <w:rPr>
          <w:rFonts w:ascii="Arial" w:hAnsi="Arial"/>
          <w:i w:val="0"/>
          <w:sz w:val="24"/>
          <w:szCs w:val="24"/>
        </w:rPr>
      </w:pPr>
      <w:r w:rsidRPr="004E564F">
        <w:rPr>
          <w:rFonts w:ascii="Arial" w:hAnsi="Arial"/>
          <w:b/>
          <w:bCs/>
          <w:i w:val="0"/>
          <w:highlight w:val="yellow"/>
        </w:rPr>
        <w:t xml:space="preserve">Nota Explicativa: </w:t>
      </w:r>
      <w:r w:rsidRPr="004E564F">
        <w:rPr>
          <w:rFonts w:ascii="Arial" w:hAnsi="Arial"/>
          <w:i w:val="0"/>
          <w:highlight w:val="yellow"/>
        </w:rPr>
        <w:t>As cláusulas acima elencadas são as mínimas necessárias. As peculiaridades da contratação podem recomendar a inclusão de outras obrigações</w:t>
      </w:r>
      <w:r w:rsidRPr="004639F7">
        <w:rPr>
          <w:rFonts w:ascii="Arial" w:hAnsi="Arial"/>
          <w:i w:val="0"/>
          <w:sz w:val="24"/>
          <w:szCs w:val="24"/>
        </w:rPr>
        <w:t>.</w:t>
      </w:r>
    </w:p>
    <w:p w14:paraId="1747BA58" w14:textId="77777777" w:rsidR="001133C1" w:rsidRPr="001133C1" w:rsidRDefault="001133C1" w:rsidP="001133C1"/>
    <w:p w14:paraId="35C484E1" w14:textId="77777777" w:rsidR="006D1796" w:rsidRPr="004639F7" w:rsidRDefault="006D1796" w:rsidP="00713DE3">
      <w:pPr>
        <w:spacing w:line="360" w:lineRule="auto"/>
        <w:jc w:val="both"/>
        <w:rPr>
          <w:rFonts w:ascii="Arial" w:hAnsi="Arial"/>
          <w:sz w:val="24"/>
          <w:szCs w:val="24"/>
        </w:rPr>
      </w:pPr>
    </w:p>
    <w:p w14:paraId="4F2A8D72" w14:textId="77777777" w:rsidR="00BD2069" w:rsidRPr="004639F7" w:rsidRDefault="00BD2069" w:rsidP="00713DE3">
      <w:pPr>
        <w:pStyle w:val="Corpodetexto"/>
        <w:shd w:val="clear" w:color="auto" w:fill="E0E0E0"/>
        <w:tabs>
          <w:tab w:val="left" w:pos="1080"/>
        </w:tabs>
        <w:spacing w:line="360" w:lineRule="auto"/>
        <w:rPr>
          <w:b/>
          <w:bCs/>
          <w:sz w:val="24"/>
          <w:szCs w:val="24"/>
        </w:rPr>
      </w:pPr>
      <w:r w:rsidRPr="004639F7">
        <w:rPr>
          <w:b/>
          <w:bCs/>
          <w:sz w:val="24"/>
          <w:szCs w:val="24"/>
        </w:rPr>
        <w:t>CLÁUSULA DÉCIMA OITAVA - DAS ALTERAÇÕES CONTRATUAIS</w:t>
      </w:r>
    </w:p>
    <w:p w14:paraId="2E8122DC" w14:textId="77777777" w:rsidR="00BD2069" w:rsidRPr="004639F7" w:rsidRDefault="00BD2069" w:rsidP="00713DE3">
      <w:pPr>
        <w:pStyle w:val="Corpodetexto"/>
        <w:spacing w:line="360" w:lineRule="auto"/>
        <w:rPr>
          <w:sz w:val="24"/>
          <w:szCs w:val="24"/>
        </w:rPr>
      </w:pPr>
      <w:r w:rsidRPr="004639F7">
        <w:rPr>
          <w:sz w:val="24"/>
          <w:szCs w:val="24"/>
        </w:rPr>
        <w:t>Alterações do contrato original que venham a ser necessárias serão incorporadas ao Contrato durante sua vigência, mediante termos aditivos com as devidas justificativas, nos seguintes casos:</w:t>
      </w:r>
    </w:p>
    <w:p w14:paraId="2B232099" w14:textId="77777777" w:rsidR="00BD2069" w:rsidRPr="004639F7" w:rsidRDefault="00BD2069" w:rsidP="00713DE3">
      <w:pPr>
        <w:pStyle w:val="Corpodetexto"/>
        <w:spacing w:line="360" w:lineRule="auto"/>
        <w:ind w:left="360"/>
        <w:rPr>
          <w:sz w:val="24"/>
          <w:szCs w:val="24"/>
        </w:rPr>
      </w:pPr>
      <w:r w:rsidRPr="004639F7">
        <w:rPr>
          <w:sz w:val="24"/>
          <w:szCs w:val="24"/>
        </w:rPr>
        <w:t xml:space="preserve">I - unilateralmente pela </w:t>
      </w:r>
      <w:r w:rsidR="006D1796" w:rsidRPr="004639F7">
        <w:rPr>
          <w:sz w:val="24"/>
          <w:szCs w:val="24"/>
        </w:rPr>
        <w:t>CONTRATANTE</w:t>
      </w:r>
      <w:r w:rsidRPr="004639F7">
        <w:rPr>
          <w:sz w:val="24"/>
          <w:szCs w:val="24"/>
        </w:rPr>
        <w:t>:</w:t>
      </w:r>
    </w:p>
    <w:p w14:paraId="7DA65CC7" w14:textId="77777777" w:rsidR="00BD2069" w:rsidRPr="004639F7" w:rsidRDefault="00BD2069" w:rsidP="00713DE3">
      <w:pPr>
        <w:pStyle w:val="Corpodetexto"/>
        <w:numPr>
          <w:ilvl w:val="0"/>
          <w:numId w:val="24"/>
        </w:numPr>
        <w:tabs>
          <w:tab w:val="left" w:pos="1080"/>
        </w:tabs>
        <w:spacing w:line="360" w:lineRule="auto"/>
        <w:rPr>
          <w:sz w:val="24"/>
          <w:szCs w:val="24"/>
        </w:rPr>
      </w:pPr>
      <w:r w:rsidRPr="004639F7">
        <w:rPr>
          <w:sz w:val="24"/>
          <w:szCs w:val="24"/>
        </w:rPr>
        <w:t>Quando, por sua iniciativa, houver modificações dos detalhes executivos ou das especificações, para melhor adequação técnica do objeto;</w:t>
      </w:r>
    </w:p>
    <w:p w14:paraId="72423E45" w14:textId="77777777" w:rsidR="00BD2069" w:rsidRPr="004639F7" w:rsidRDefault="00BD2069" w:rsidP="00713DE3">
      <w:pPr>
        <w:spacing w:line="360" w:lineRule="auto"/>
        <w:ind w:left="1800" w:hanging="360"/>
        <w:jc w:val="both"/>
        <w:rPr>
          <w:rFonts w:ascii="Arial" w:hAnsi="Arial"/>
          <w:color w:val="000000"/>
          <w:sz w:val="24"/>
          <w:szCs w:val="24"/>
        </w:rPr>
      </w:pPr>
      <w:r w:rsidRPr="004639F7">
        <w:rPr>
          <w:rFonts w:ascii="Arial" w:hAnsi="Arial"/>
          <w:sz w:val="24"/>
          <w:szCs w:val="24"/>
        </w:rPr>
        <w:t xml:space="preserve">b. Quando necessária à modificação do valor contratual em decorrência de acréscimo ou diminuição quantitativa de seu objeto até o limite  permitido </w:t>
      </w:r>
      <w:r w:rsidRPr="004639F7">
        <w:rPr>
          <w:rFonts w:ascii="Arial" w:hAnsi="Arial"/>
          <w:color w:val="000000"/>
          <w:sz w:val="24"/>
          <w:szCs w:val="24"/>
        </w:rPr>
        <w:t xml:space="preserve">na forma do artigo 65 § 1º da Lei 8666/93, do valor inicial do contrato ou instrumento equivalente. </w:t>
      </w:r>
    </w:p>
    <w:p w14:paraId="725BC032" w14:textId="77777777" w:rsidR="00BD2069" w:rsidRPr="004639F7" w:rsidRDefault="00BD2069" w:rsidP="00713DE3">
      <w:pPr>
        <w:spacing w:line="360" w:lineRule="auto"/>
        <w:ind w:left="993" w:right="-142" w:hanging="567"/>
        <w:jc w:val="both"/>
        <w:rPr>
          <w:rFonts w:ascii="Arial" w:hAnsi="Arial"/>
          <w:sz w:val="24"/>
          <w:szCs w:val="24"/>
        </w:rPr>
      </w:pPr>
      <w:r w:rsidRPr="004639F7">
        <w:rPr>
          <w:rFonts w:ascii="Arial" w:hAnsi="Arial"/>
          <w:sz w:val="24"/>
          <w:szCs w:val="24"/>
        </w:rPr>
        <w:t>II - por acordo entre as partes:</w:t>
      </w:r>
    </w:p>
    <w:p w14:paraId="44E923FE" w14:textId="77777777" w:rsidR="00BD2069" w:rsidRPr="004639F7" w:rsidRDefault="00BD2069" w:rsidP="00713DE3">
      <w:pPr>
        <w:pStyle w:val="Corpodetexto"/>
        <w:numPr>
          <w:ilvl w:val="0"/>
          <w:numId w:val="17"/>
        </w:numPr>
        <w:tabs>
          <w:tab w:val="left" w:pos="1080"/>
        </w:tabs>
        <w:spacing w:line="360" w:lineRule="auto"/>
        <w:ind w:left="1800"/>
        <w:rPr>
          <w:sz w:val="24"/>
          <w:szCs w:val="24"/>
        </w:rPr>
      </w:pPr>
      <w:r w:rsidRPr="004639F7">
        <w:rPr>
          <w:sz w:val="24"/>
          <w:szCs w:val="24"/>
        </w:rPr>
        <w:t>Quando houver a substituição de garantia de execução, por deliberação conjunta das partes;</w:t>
      </w:r>
    </w:p>
    <w:p w14:paraId="3F169B6B" w14:textId="77777777" w:rsidR="00BD2069" w:rsidRPr="004639F7" w:rsidRDefault="00BD2069" w:rsidP="00713DE3">
      <w:pPr>
        <w:pStyle w:val="Corpodetexto"/>
        <w:spacing w:line="360" w:lineRule="auto"/>
        <w:ind w:left="1800" w:hanging="360"/>
        <w:rPr>
          <w:sz w:val="24"/>
          <w:szCs w:val="24"/>
        </w:rPr>
      </w:pPr>
      <w:r w:rsidRPr="004639F7">
        <w:rPr>
          <w:sz w:val="24"/>
          <w:szCs w:val="24"/>
        </w:rPr>
        <w:lastRenderedPageBreak/>
        <w:t>b - Quando necessária à modificação do regime de execução, em fase de verificação técnica de inaplicabilidade dos termos do contrato original;</w:t>
      </w:r>
    </w:p>
    <w:p w14:paraId="61553109" w14:textId="77777777" w:rsidR="00BD2069" w:rsidRPr="004639F7" w:rsidRDefault="00BD2069" w:rsidP="00713DE3">
      <w:pPr>
        <w:pStyle w:val="Corpodetexto"/>
        <w:spacing w:line="360" w:lineRule="auto"/>
        <w:ind w:left="1800" w:hanging="360"/>
        <w:rPr>
          <w:sz w:val="24"/>
          <w:szCs w:val="24"/>
        </w:rPr>
      </w:pPr>
      <w:r w:rsidRPr="004639F7">
        <w:rPr>
          <w:sz w:val="24"/>
          <w:szCs w:val="24"/>
        </w:rPr>
        <w:t>c. Quando necessária à modificação da forma de pagamento, por imposição de circunstância superveniente, mantido o valor inicial atualizado, vedada à antecipação do pagamento com relação ao Cronograma Financeiro fixado, sem correspondente contra-prestação da execução do objeto.</w:t>
      </w:r>
    </w:p>
    <w:p w14:paraId="1C4705F5" w14:textId="77777777" w:rsidR="00BD2069" w:rsidRPr="004639F7" w:rsidRDefault="00BD2069" w:rsidP="00713DE3">
      <w:pPr>
        <w:pStyle w:val="Corpodetexto"/>
        <w:spacing w:line="360" w:lineRule="auto"/>
        <w:rPr>
          <w:sz w:val="24"/>
          <w:szCs w:val="24"/>
        </w:rPr>
      </w:pPr>
      <w:r w:rsidRPr="004639F7">
        <w:rPr>
          <w:b/>
          <w:sz w:val="24"/>
          <w:szCs w:val="24"/>
        </w:rPr>
        <w:t xml:space="preserve">§ 1º </w:t>
      </w:r>
      <w:r w:rsidRPr="004639F7">
        <w:rPr>
          <w:sz w:val="24"/>
          <w:szCs w:val="24"/>
        </w:rPr>
        <w:t>Os serviços adicionais cujos preços unitários não são contemplados na Proposta inicial serão fixados mediante acordo entre as partes, respeitando os limites estabelecidos na letra “b”, do inciso I.</w:t>
      </w:r>
    </w:p>
    <w:p w14:paraId="6BBC39C1" w14:textId="77777777" w:rsidR="00BD2069" w:rsidRPr="004639F7" w:rsidRDefault="00BD2069" w:rsidP="00713DE3">
      <w:pPr>
        <w:pStyle w:val="Corpodetexto"/>
        <w:spacing w:line="360" w:lineRule="auto"/>
        <w:rPr>
          <w:sz w:val="24"/>
          <w:szCs w:val="24"/>
        </w:rPr>
      </w:pPr>
      <w:r w:rsidRPr="004639F7">
        <w:rPr>
          <w:b/>
          <w:sz w:val="24"/>
          <w:szCs w:val="24"/>
        </w:rPr>
        <w:t xml:space="preserve">§ 2º </w:t>
      </w:r>
      <w:r w:rsidRPr="004639F7">
        <w:rPr>
          <w:sz w:val="24"/>
          <w:szCs w:val="24"/>
        </w:rPr>
        <w:t>No caso de supressão de parte do objeto do Contrato, se a contratada já houver adquirido os materiais, ou se já os tiver adquirido e posto nos locais de trabalhos, este deverão ser pagos pelos custos de aquisição, transporte e outros regularmente comprovados e monetariamente corrigidos, podendo caber indenização por outros danos, eventualmente decorrentes da supressão, desde que regularmente comprovados.</w:t>
      </w:r>
    </w:p>
    <w:p w14:paraId="2F009255" w14:textId="77777777" w:rsidR="00BD2069" w:rsidRPr="004639F7" w:rsidRDefault="00BD2069" w:rsidP="00713DE3">
      <w:pPr>
        <w:pStyle w:val="Corpodetexto"/>
        <w:spacing w:line="360" w:lineRule="auto"/>
        <w:rPr>
          <w:sz w:val="24"/>
          <w:szCs w:val="24"/>
        </w:rPr>
      </w:pPr>
      <w:r w:rsidRPr="004639F7">
        <w:rPr>
          <w:b/>
          <w:sz w:val="24"/>
          <w:szCs w:val="24"/>
        </w:rPr>
        <w:t xml:space="preserve">§ 3º </w:t>
      </w:r>
      <w:r w:rsidRPr="004639F7">
        <w:rPr>
          <w:sz w:val="24"/>
          <w:szCs w:val="24"/>
        </w:rPr>
        <w:t>Quaisquer tributos ou encargos legais criados, alterados ou extintos após a data de apresentação da PROPOSTA DE PREÇOS, de comprovada repercussão nos preços contratados, implicarão na revisão desses, para mais ou para menos, conforme o caso.</w:t>
      </w:r>
    </w:p>
    <w:p w14:paraId="43FA8C0A" w14:textId="77777777" w:rsidR="00BD2069" w:rsidRPr="004639F7" w:rsidRDefault="00BD2069" w:rsidP="00713DE3">
      <w:pPr>
        <w:spacing w:line="360" w:lineRule="auto"/>
        <w:ind w:right="-142"/>
        <w:jc w:val="both"/>
        <w:rPr>
          <w:rFonts w:ascii="Arial" w:hAnsi="Arial"/>
          <w:sz w:val="24"/>
          <w:szCs w:val="24"/>
        </w:rPr>
      </w:pPr>
      <w:r w:rsidRPr="004639F7">
        <w:rPr>
          <w:rFonts w:ascii="Arial" w:hAnsi="Arial"/>
          <w:b/>
          <w:sz w:val="24"/>
          <w:szCs w:val="24"/>
        </w:rPr>
        <w:t xml:space="preserve">§ 4º </w:t>
      </w:r>
      <w:r w:rsidRPr="004639F7">
        <w:rPr>
          <w:rFonts w:ascii="Arial" w:hAnsi="Arial"/>
          <w:sz w:val="24"/>
          <w:szCs w:val="24"/>
        </w:rPr>
        <w:t xml:space="preserve">Em havendo alteração unilateral do Contrato que aumente os encargos da contratada, a </w:t>
      </w:r>
      <w:r w:rsidR="006D1796" w:rsidRPr="004639F7">
        <w:rPr>
          <w:rFonts w:ascii="Arial" w:hAnsi="Arial"/>
          <w:sz w:val="24"/>
          <w:szCs w:val="24"/>
        </w:rPr>
        <w:t xml:space="preserve">CONTRATANTE </w:t>
      </w:r>
      <w:r w:rsidRPr="004639F7">
        <w:rPr>
          <w:rFonts w:ascii="Arial" w:hAnsi="Arial"/>
          <w:sz w:val="24"/>
          <w:szCs w:val="24"/>
        </w:rPr>
        <w:t>deverá restabelecer, por aditamento, o equilíbrio Econômico-Financeiro inicial.</w:t>
      </w:r>
    </w:p>
    <w:p w14:paraId="7DDB2835" w14:textId="77777777" w:rsidR="00BD2069" w:rsidRPr="004639F7" w:rsidRDefault="00BD2069" w:rsidP="00713DE3">
      <w:pPr>
        <w:spacing w:line="360" w:lineRule="auto"/>
        <w:ind w:right="-142"/>
        <w:jc w:val="both"/>
        <w:rPr>
          <w:rFonts w:ascii="Arial" w:hAnsi="Arial"/>
          <w:color w:val="000000"/>
          <w:sz w:val="24"/>
          <w:szCs w:val="24"/>
        </w:rPr>
      </w:pPr>
      <w:r w:rsidRPr="004639F7">
        <w:rPr>
          <w:rFonts w:ascii="Arial" w:hAnsi="Arial"/>
          <w:b/>
          <w:sz w:val="24"/>
          <w:szCs w:val="24"/>
        </w:rPr>
        <w:t xml:space="preserve">§ 5º </w:t>
      </w:r>
      <w:r w:rsidRPr="004639F7">
        <w:rPr>
          <w:rFonts w:ascii="Arial" w:hAnsi="Arial"/>
          <w:color w:val="000000"/>
          <w:sz w:val="24"/>
          <w:szCs w:val="24"/>
        </w:rPr>
        <w:t xml:space="preserve">A contratada se obriga a aceitar, nas mesmas condições contratuais, os acréscimos ou supressões que se fizeram necessários na contratação, na forma do artigo 65 § 1º da Lei 8666/93, do valor inicial do contrato. </w:t>
      </w:r>
    </w:p>
    <w:p w14:paraId="5BA26B85" w14:textId="77777777" w:rsidR="00BD2069" w:rsidRPr="004639F7" w:rsidRDefault="00BD2069" w:rsidP="00713DE3">
      <w:pPr>
        <w:spacing w:line="360" w:lineRule="auto"/>
        <w:jc w:val="both"/>
        <w:rPr>
          <w:rFonts w:ascii="Arial" w:hAnsi="Arial"/>
          <w:color w:val="000000"/>
          <w:sz w:val="24"/>
          <w:szCs w:val="24"/>
        </w:rPr>
      </w:pPr>
      <w:r w:rsidRPr="004639F7">
        <w:rPr>
          <w:rFonts w:ascii="Arial" w:hAnsi="Arial"/>
          <w:b/>
          <w:color w:val="000000"/>
          <w:sz w:val="24"/>
          <w:szCs w:val="24"/>
        </w:rPr>
        <w:t>§ 6º</w:t>
      </w:r>
      <w:r w:rsidRPr="004639F7">
        <w:rPr>
          <w:rFonts w:ascii="Arial" w:hAnsi="Arial"/>
          <w:color w:val="000000"/>
          <w:sz w:val="24"/>
          <w:szCs w:val="24"/>
        </w:rPr>
        <w:t xml:space="preserve"> Durante todo o período de execução do contrato será exercida estrita observância ao equilíbrio dos preços fixados no neste Contrato em relação à vantagem originalmente ofertada pela empresa vencedora, de forma a evitar que, por meio de termos aditivos futuros, o acréscimo de itens com preços supervalorizados ou </w:t>
      </w:r>
      <w:r w:rsidRPr="004639F7">
        <w:rPr>
          <w:rFonts w:ascii="Arial" w:hAnsi="Arial"/>
          <w:color w:val="000000"/>
          <w:sz w:val="24"/>
          <w:szCs w:val="24"/>
        </w:rPr>
        <w:lastRenderedPageBreak/>
        <w:t>eventualmente a supressão ou modificação de itens com preços depreciados viole princípios administrativos.</w:t>
      </w:r>
    </w:p>
    <w:p w14:paraId="0103A74F" w14:textId="77777777" w:rsidR="00BD2069" w:rsidRPr="004639F7" w:rsidRDefault="00BD2069" w:rsidP="00713DE3">
      <w:pPr>
        <w:spacing w:line="360" w:lineRule="auto"/>
        <w:jc w:val="both"/>
        <w:rPr>
          <w:rFonts w:ascii="Arial" w:hAnsi="Arial"/>
          <w:color w:val="000000"/>
          <w:sz w:val="24"/>
          <w:szCs w:val="24"/>
        </w:rPr>
      </w:pPr>
      <w:r w:rsidRPr="004639F7">
        <w:rPr>
          <w:rFonts w:ascii="Arial" w:hAnsi="Arial"/>
          <w:b/>
          <w:color w:val="000000"/>
          <w:sz w:val="24"/>
          <w:szCs w:val="24"/>
        </w:rPr>
        <w:t>§ 7º</w:t>
      </w:r>
      <w:r w:rsidR="004E564F">
        <w:rPr>
          <w:rFonts w:ascii="Arial" w:hAnsi="Arial"/>
          <w:color w:val="000000"/>
          <w:sz w:val="24"/>
          <w:szCs w:val="24"/>
        </w:rPr>
        <w:t xml:space="preserve"> </w:t>
      </w:r>
      <w:r w:rsidRPr="004639F7">
        <w:rPr>
          <w:rFonts w:ascii="Arial" w:hAnsi="Arial"/>
          <w:color w:val="000000"/>
          <w:sz w:val="24"/>
          <w:szCs w:val="24"/>
        </w:rPr>
        <w:t>A diferença percentual entre o valor global do contrato e o preço global de referência não poderá ser reduzida em favor do contratado em decorrência de aditamento que modifiquem a planilha orçamentária.</w:t>
      </w:r>
    </w:p>
    <w:p w14:paraId="42BC6BEC" w14:textId="77777777" w:rsidR="00096539" w:rsidRDefault="00BD2069" w:rsidP="00713DE3">
      <w:pPr>
        <w:spacing w:line="360" w:lineRule="auto"/>
        <w:jc w:val="both"/>
        <w:rPr>
          <w:rFonts w:ascii="Arial" w:hAnsi="Arial"/>
          <w:color w:val="000000"/>
          <w:sz w:val="24"/>
          <w:szCs w:val="24"/>
        </w:rPr>
      </w:pPr>
      <w:r w:rsidRPr="004639F7">
        <w:rPr>
          <w:rFonts w:ascii="Arial" w:hAnsi="Arial"/>
          <w:b/>
          <w:color w:val="000000"/>
          <w:sz w:val="24"/>
          <w:szCs w:val="24"/>
        </w:rPr>
        <w:t>§8º</w:t>
      </w:r>
      <w:r w:rsidRPr="004639F7">
        <w:rPr>
          <w:rFonts w:ascii="Arial" w:hAnsi="Arial"/>
          <w:color w:val="000000"/>
          <w:sz w:val="24"/>
          <w:szCs w:val="24"/>
        </w:rPr>
        <w:t xml:space="preserve"> A diferença a que se refere no parágrafo 7º poderá ser reduzida para a preservação do equilíbrio econômico-financeiro do contrato em casos excepcionais e justificados, desde que os custos unitários dos aditivos contratuais não excedam os custos unitários do sistema de referência na forma do Decreto nº 7.983/2013, </w:t>
      </w:r>
      <w:r w:rsidR="00096539" w:rsidRPr="005F27B8">
        <w:rPr>
          <w:rFonts w:ascii="Arial" w:hAnsi="Arial"/>
          <w:color w:val="000000"/>
          <w:sz w:val="24"/>
          <w:szCs w:val="24"/>
        </w:rPr>
        <w:t xml:space="preserve">assegurada a manutenção da vantagem da proposta vencedora ante a da segunda </w:t>
      </w:r>
      <w:r w:rsidR="00096539">
        <w:rPr>
          <w:rFonts w:ascii="Arial" w:hAnsi="Arial"/>
          <w:color w:val="000000"/>
          <w:sz w:val="24"/>
          <w:szCs w:val="24"/>
        </w:rPr>
        <w:t>melhor proposta, se houver.</w:t>
      </w:r>
    </w:p>
    <w:p w14:paraId="2F802710" w14:textId="7D83C228" w:rsidR="00BD2069" w:rsidRDefault="00BD2069" w:rsidP="00713DE3">
      <w:pPr>
        <w:spacing w:line="360" w:lineRule="auto"/>
        <w:jc w:val="both"/>
        <w:rPr>
          <w:rFonts w:ascii="Arial" w:hAnsi="Arial"/>
          <w:color w:val="000000"/>
          <w:sz w:val="24"/>
          <w:szCs w:val="24"/>
        </w:rPr>
      </w:pPr>
      <w:r w:rsidRPr="004639F7">
        <w:rPr>
          <w:rFonts w:ascii="Arial" w:hAnsi="Arial"/>
          <w:b/>
          <w:color w:val="000000"/>
          <w:sz w:val="24"/>
          <w:szCs w:val="24"/>
        </w:rPr>
        <w:t>§9º</w:t>
      </w:r>
      <w:r w:rsidRPr="004639F7">
        <w:rPr>
          <w:rFonts w:ascii="Arial" w:hAnsi="Arial"/>
          <w:color w:val="000000"/>
          <w:sz w:val="24"/>
          <w:szCs w:val="24"/>
        </w:rPr>
        <w:t xml:space="preserve"> A formação do preço dos aditivos contratuais contará com orçamento específico detalhado em planilhas elaboradas pela </w:t>
      </w:r>
      <w:r w:rsidR="006D1796" w:rsidRPr="004639F7">
        <w:rPr>
          <w:rFonts w:ascii="Arial" w:hAnsi="Arial"/>
          <w:sz w:val="24"/>
          <w:szCs w:val="24"/>
        </w:rPr>
        <w:t>CONTRATANTE</w:t>
      </w:r>
      <w:r w:rsidRPr="004639F7">
        <w:rPr>
          <w:rFonts w:ascii="Arial" w:hAnsi="Arial"/>
          <w:color w:val="000000"/>
          <w:sz w:val="24"/>
          <w:szCs w:val="24"/>
        </w:rPr>
        <w:t>, na forma prevista no capitulo II do Decreto nº 7.983/13, observado o disposto no art. 14 e mantidos os limites do previsto no § 1º do artigo 65 da Lei nº 8.666/93.</w:t>
      </w:r>
    </w:p>
    <w:p w14:paraId="62676B48" w14:textId="77777777" w:rsidR="001133C1" w:rsidRDefault="001133C1" w:rsidP="00713DE3">
      <w:pPr>
        <w:spacing w:line="360" w:lineRule="auto"/>
        <w:jc w:val="both"/>
        <w:rPr>
          <w:rFonts w:ascii="Arial" w:hAnsi="Arial"/>
          <w:color w:val="000000"/>
          <w:sz w:val="24"/>
          <w:szCs w:val="24"/>
        </w:rPr>
      </w:pPr>
    </w:p>
    <w:p w14:paraId="348B9B3C" w14:textId="77777777" w:rsidR="00BD2069" w:rsidRPr="004639F7" w:rsidRDefault="00BD2069" w:rsidP="00713DE3">
      <w:pPr>
        <w:pStyle w:val="Ttulo1"/>
        <w:shd w:val="clear" w:color="auto" w:fill="E0E0E0"/>
        <w:spacing w:line="360" w:lineRule="auto"/>
        <w:ind w:left="0"/>
        <w:jc w:val="both"/>
        <w:rPr>
          <w:rFonts w:ascii="Arial" w:hAnsi="Arial"/>
          <w:b/>
          <w:bCs/>
          <w:szCs w:val="24"/>
        </w:rPr>
      </w:pPr>
      <w:r w:rsidRPr="004639F7">
        <w:rPr>
          <w:rFonts w:ascii="Arial" w:hAnsi="Arial"/>
          <w:b/>
          <w:bCs/>
          <w:szCs w:val="24"/>
        </w:rPr>
        <w:t>CLÁUSULA DÉCIMA NONA - DA FISCALIZAÇÃO</w:t>
      </w:r>
    </w:p>
    <w:p w14:paraId="6ACF2882" w14:textId="564428A3" w:rsidR="00BD2069" w:rsidRPr="004639F7" w:rsidRDefault="00BD2069" w:rsidP="00713DE3">
      <w:pPr>
        <w:pStyle w:val="Corpodetexto"/>
        <w:tabs>
          <w:tab w:val="left" w:pos="180"/>
          <w:tab w:val="left" w:pos="1080"/>
        </w:tabs>
        <w:spacing w:line="360" w:lineRule="auto"/>
        <w:rPr>
          <w:sz w:val="24"/>
          <w:szCs w:val="24"/>
        </w:rPr>
      </w:pPr>
      <w:r w:rsidRPr="004639F7">
        <w:rPr>
          <w:sz w:val="24"/>
          <w:szCs w:val="24"/>
        </w:rPr>
        <w:t xml:space="preserve">A FISCALIZAÇÃO da execução das obras e serviços será feita pela </w:t>
      </w:r>
      <w:r w:rsidR="006D1796" w:rsidRPr="004639F7">
        <w:rPr>
          <w:sz w:val="24"/>
          <w:szCs w:val="24"/>
        </w:rPr>
        <w:t>CONTRATANTE</w:t>
      </w:r>
      <w:r w:rsidRPr="004639F7">
        <w:rPr>
          <w:sz w:val="24"/>
          <w:szCs w:val="24"/>
        </w:rPr>
        <w:t xml:space="preserve">, através de seus representantes, equipes ou grupos de trabalho, de forma a fazer cumprir rigorosamente os detalhes executivos, as especificações, os prazos, as condições </w:t>
      </w:r>
      <w:r w:rsidR="00631FA2" w:rsidRPr="005F27B8">
        <w:rPr>
          <w:sz w:val="24"/>
          <w:szCs w:val="24"/>
        </w:rPr>
        <w:t>estabelecidas no Projeto Básico</w:t>
      </w:r>
      <w:r w:rsidRPr="004639F7">
        <w:rPr>
          <w:sz w:val="24"/>
          <w:szCs w:val="24"/>
        </w:rPr>
        <w:t>, a PROPOSTA DE PREÇOS e as disposições do Contrato.</w:t>
      </w:r>
    </w:p>
    <w:p w14:paraId="2851E9A8" w14:textId="2F2E0F76" w:rsidR="00BD2069" w:rsidRPr="004639F7" w:rsidRDefault="00BD2069" w:rsidP="00713DE3">
      <w:pPr>
        <w:spacing w:line="360" w:lineRule="auto"/>
        <w:ind w:right="-142"/>
        <w:jc w:val="both"/>
        <w:rPr>
          <w:rFonts w:ascii="Arial" w:hAnsi="Arial"/>
          <w:sz w:val="24"/>
          <w:szCs w:val="24"/>
        </w:rPr>
      </w:pPr>
      <w:r w:rsidRPr="004639F7">
        <w:rPr>
          <w:rFonts w:ascii="Arial" w:hAnsi="Arial"/>
          <w:b/>
          <w:sz w:val="24"/>
          <w:szCs w:val="24"/>
        </w:rPr>
        <w:t xml:space="preserve">§ 1º </w:t>
      </w:r>
      <w:r w:rsidRPr="004639F7">
        <w:rPr>
          <w:rFonts w:ascii="Arial" w:hAnsi="Arial"/>
          <w:sz w:val="24"/>
          <w:szCs w:val="24"/>
        </w:rPr>
        <w:t xml:space="preserve">Fica reservado à FISCALIZAÇÃO o direito e a autoridade para resolver, no Canteiro de Obras, todo e qualquer caso singular, duvidoso ou omisso não previsto </w:t>
      </w:r>
      <w:r w:rsidR="00631FA2" w:rsidRPr="005F27B8">
        <w:rPr>
          <w:rFonts w:ascii="Arial" w:hAnsi="Arial"/>
          <w:sz w:val="24"/>
          <w:szCs w:val="24"/>
        </w:rPr>
        <w:t>no Projeto Básico</w:t>
      </w:r>
      <w:r w:rsidRPr="004639F7">
        <w:rPr>
          <w:rFonts w:ascii="Arial" w:hAnsi="Arial"/>
          <w:sz w:val="24"/>
          <w:szCs w:val="24"/>
        </w:rPr>
        <w:t xml:space="preserve">, nas Especificações, nos Detalhes Executivos, nas Leis, nas Normas da </w:t>
      </w:r>
      <w:r w:rsidR="006D1796" w:rsidRPr="004639F7">
        <w:rPr>
          <w:rFonts w:ascii="Arial" w:hAnsi="Arial"/>
          <w:sz w:val="24"/>
          <w:szCs w:val="24"/>
        </w:rPr>
        <w:t>CONTRATANTE</w:t>
      </w:r>
      <w:r w:rsidRPr="004639F7">
        <w:rPr>
          <w:rFonts w:ascii="Arial" w:hAnsi="Arial"/>
          <w:sz w:val="24"/>
          <w:szCs w:val="24"/>
        </w:rPr>
        <w:t>, nos Regulamentos e em tudo mais que, de qualquer forma, se relacione, direta ou indiretamente, com as obras e serviços em questão e seus complementos, ouvida a autoridade do órgão.</w:t>
      </w:r>
    </w:p>
    <w:p w14:paraId="697D9132" w14:textId="77777777" w:rsidR="00BD2069" w:rsidRPr="004639F7" w:rsidRDefault="00BD2069" w:rsidP="00713DE3">
      <w:pPr>
        <w:pStyle w:val="Corpodetexto"/>
        <w:tabs>
          <w:tab w:val="left" w:pos="180"/>
        </w:tabs>
        <w:spacing w:line="360" w:lineRule="auto"/>
        <w:ind w:left="720" w:hanging="720"/>
        <w:rPr>
          <w:sz w:val="24"/>
          <w:szCs w:val="24"/>
        </w:rPr>
      </w:pPr>
      <w:r w:rsidRPr="004639F7">
        <w:rPr>
          <w:b/>
          <w:sz w:val="24"/>
          <w:szCs w:val="24"/>
        </w:rPr>
        <w:t xml:space="preserve">§ 2º </w:t>
      </w:r>
      <w:r w:rsidRPr="004639F7">
        <w:rPr>
          <w:sz w:val="24"/>
          <w:szCs w:val="24"/>
        </w:rPr>
        <w:t>Compete, ainda, especificamente à FISCALIZAÇÃO:</w:t>
      </w:r>
    </w:p>
    <w:p w14:paraId="113809BA"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Rejeitar todo e qualquer material de má qualidade ou não especificado e estipular o prazo para a sua retirada da obra;</w:t>
      </w:r>
    </w:p>
    <w:p w14:paraId="2DD9E0E4"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lastRenderedPageBreak/>
        <w:t>Exigir a substituição de técnico, mestre ou operário que não responda técnica e disciplinarmente às necessidades da obra, sem prejuízo do cumprimento dos prazos e condições contratuais;</w:t>
      </w:r>
    </w:p>
    <w:p w14:paraId="1A9546C6"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Decidir quanto à aceitação de material “similar” ao especificado, sempre que ocorrer motivo de força maior;</w:t>
      </w:r>
    </w:p>
    <w:p w14:paraId="6BC8D964"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Exigir da contratada, o cumprimento integral do estabelecido na Cláusula Décima Sexta deste Contrato;</w:t>
      </w:r>
    </w:p>
    <w:p w14:paraId="1348CBC4" w14:textId="77777777" w:rsidR="00BD2069" w:rsidRPr="004639F7" w:rsidRDefault="00BD2069" w:rsidP="00713DE3">
      <w:pPr>
        <w:pStyle w:val="Corpodetexto"/>
        <w:numPr>
          <w:ilvl w:val="2"/>
          <w:numId w:val="17"/>
        </w:numPr>
        <w:spacing w:line="360" w:lineRule="auto"/>
        <w:rPr>
          <w:sz w:val="24"/>
          <w:szCs w:val="24"/>
        </w:rPr>
      </w:pPr>
      <w:r w:rsidRPr="004639F7">
        <w:rPr>
          <w:sz w:val="24"/>
          <w:szCs w:val="24"/>
        </w:rPr>
        <w:t>Indicar à contratada, todos os elementos indispensáveis ao início das obras, dentro do prazo de 05 (cinco) dias, a contar da data de emissão da Ordem de Execução de Serviços;</w:t>
      </w:r>
    </w:p>
    <w:p w14:paraId="6ABDCA2F"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Esclarecer prontamente as dúvidas que lhe sejam apresentadas pela contratada;</w:t>
      </w:r>
    </w:p>
    <w:p w14:paraId="0E025ED2"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Expedir, por escrito, as determinações e comunicações dirigidas à contratada;</w:t>
      </w:r>
    </w:p>
    <w:p w14:paraId="0BFC476E"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Autorizar as providências necessárias junto a terceiros;</w:t>
      </w:r>
    </w:p>
    <w:p w14:paraId="684CEFB8"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Promover, com a presença da contratada, as medições de obras e serviços executados.</w:t>
      </w:r>
    </w:p>
    <w:p w14:paraId="6A955EDA"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Transmitir, por escrito, as instruções e as modificações dos detalhes executivos que porventura venham a ser feitas, bem como alterações de prazos e de cronogramas;</w:t>
      </w:r>
    </w:p>
    <w:p w14:paraId="7F64B871"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 xml:space="preserve">Dar à </w:t>
      </w:r>
      <w:r w:rsidR="006D1796" w:rsidRPr="004639F7">
        <w:rPr>
          <w:sz w:val="24"/>
          <w:szCs w:val="24"/>
        </w:rPr>
        <w:t xml:space="preserve">CONTRATANTE </w:t>
      </w:r>
      <w:r w:rsidRPr="004639F7">
        <w:rPr>
          <w:sz w:val="24"/>
          <w:szCs w:val="24"/>
        </w:rPr>
        <w:t>imediata ciência dos fatos que possam levar à aplicação de penalidades contra a contratada ou mesmo à rescisão do Contrato;</w:t>
      </w:r>
    </w:p>
    <w:p w14:paraId="5604D2CB" w14:textId="77777777" w:rsidR="00BD2069" w:rsidRPr="004639F7" w:rsidRDefault="00BD2069" w:rsidP="00713DE3">
      <w:pPr>
        <w:pStyle w:val="Corpodetexto"/>
        <w:numPr>
          <w:ilvl w:val="2"/>
          <w:numId w:val="17"/>
        </w:numPr>
        <w:tabs>
          <w:tab w:val="left" w:pos="180"/>
          <w:tab w:val="left" w:pos="1800"/>
        </w:tabs>
        <w:spacing w:line="360" w:lineRule="auto"/>
        <w:ind w:left="1797" w:hanging="357"/>
        <w:rPr>
          <w:sz w:val="24"/>
          <w:szCs w:val="24"/>
        </w:rPr>
      </w:pPr>
      <w:r w:rsidRPr="004639F7">
        <w:rPr>
          <w:sz w:val="24"/>
          <w:szCs w:val="24"/>
        </w:rPr>
        <w:t xml:space="preserve">Relatar oportunamente à </w:t>
      </w:r>
      <w:r w:rsidR="006D1796" w:rsidRPr="004639F7">
        <w:rPr>
          <w:sz w:val="24"/>
          <w:szCs w:val="24"/>
        </w:rPr>
        <w:t xml:space="preserve">CONTRATANTE </w:t>
      </w:r>
      <w:r w:rsidRPr="004639F7">
        <w:rPr>
          <w:sz w:val="24"/>
          <w:szCs w:val="24"/>
        </w:rPr>
        <w:t>ocorrência ou circunstância que acarretar dificuldades no desenvolvimento das obras e serviços em relação a terceiros.</w:t>
      </w:r>
    </w:p>
    <w:p w14:paraId="12178672" w14:textId="77777777" w:rsidR="00BD2069" w:rsidRPr="004639F7" w:rsidRDefault="00BD2069" w:rsidP="00713DE3">
      <w:pPr>
        <w:pStyle w:val="Corpodetexto"/>
        <w:numPr>
          <w:ilvl w:val="2"/>
          <w:numId w:val="17"/>
        </w:numPr>
        <w:tabs>
          <w:tab w:val="left" w:pos="180"/>
          <w:tab w:val="left" w:pos="1800"/>
        </w:tabs>
        <w:spacing w:line="360" w:lineRule="auto"/>
        <w:ind w:left="1797" w:hanging="357"/>
        <w:rPr>
          <w:sz w:val="24"/>
          <w:szCs w:val="24"/>
        </w:rPr>
      </w:pPr>
      <w:r w:rsidRPr="004639F7">
        <w:rPr>
          <w:sz w:val="24"/>
          <w:szCs w:val="24"/>
        </w:rPr>
        <w:t>Examinar os livros e registros.</w:t>
      </w:r>
    </w:p>
    <w:p w14:paraId="2B8D8EF1" w14:textId="77777777" w:rsidR="00BD2069" w:rsidRPr="004639F7" w:rsidRDefault="00BD2069" w:rsidP="00713DE3">
      <w:pPr>
        <w:pStyle w:val="Corpodetexto"/>
        <w:tabs>
          <w:tab w:val="left" w:pos="180"/>
        </w:tabs>
        <w:spacing w:line="360" w:lineRule="auto"/>
        <w:ind w:left="357"/>
        <w:rPr>
          <w:sz w:val="24"/>
          <w:szCs w:val="24"/>
        </w:rPr>
      </w:pPr>
      <w:r w:rsidRPr="004639F7">
        <w:rPr>
          <w:b/>
          <w:sz w:val="24"/>
          <w:szCs w:val="24"/>
        </w:rPr>
        <w:t xml:space="preserve">§ 3º </w:t>
      </w:r>
      <w:r w:rsidRPr="004639F7">
        <w:rPr>
          <w:sz w:val="24"/>
          <w:szCs w:val="24"/>
        </w:rPr>
        <w:t>A substituição de qualquer integrante da equipe técnica da contratada, durante a execução das obras e serviços, dependerá da aquiescência da FISCALIZAÇÃO quanto ao substituto apresentado.</w:t>
      </w:r>
    </w:p>
    <w:p w14:paraId="70B190FC" w14:textId="77777777" w:rsidR="00BD2069" w:rsidRPr="004639F7" w:rsidRDefault="00BD2069" w:rsidP="00713DE3">
      <w:pPr>
        <w:pStyle w:val="Corpodetexto"/>
        <w:tabs>
          <w:tab w:val="left" w:pos="180"/>
        </w:tabs>
        <w:spacing w:line="360" w:lineRule="auto"/>
        <w:ind w:left="360"/>
        <w:rPr>
          <w:sz w:val="24"/>
          <w:szCs w:val="24"/>
        </w:rPr>
      </w:pPr>
      <w:r w:rsidRPr="004639F7">
        <w:rPr>
          <w:b/>
          <w:sz w:val="24"/>
          <w:szCs w:val="24"/>
        </w:rPr>
        <w:t xml:space="preserve">§ 4º </w:t>
      </w:r>
      <w:r w:rsidRPr="004639F7">
        <w:rPr>
          <w:sz w:val="24"/>
          <w:szCs w:val="24"/>
        </w:rPr>
        <w:t>Com relação ao “Diário de Ocorrência”, compete à FISCALIZAÇÃO:</w:t>
      </w:r>
    </w:p>
    <w:p w14:paraId="671400CA" w14:textId="77777777" w:rsidR="00BD2069" w:rsidRPr="004639F7" w:rsidRDefault="00BD2069" w:rsidP="00713DE3">
      <w:pPr>
        <w:numPr>
          <w:ilvl w:val="0"/>
          <w:numId w:val="22"/>
        </w:numPr>
        <w:tabs>
          <w:tab w:val="left" w:pos="-2127"/>
          <w:tab w:val="num" w:pos="3200"/>
        </w:tabs>
        <w:spacing w:line="360" w:lineRule="auto"/>
        <w:ind w:right="-142"/>
        <w:jc w:val="both"/>
        <w:rPr>
          <w:rFonts w:ascii="Arial" w:hAnsi="Arial"/>
          <w:sz w:val="24"/>
          <w:szCs w:val="24"/>
        </w:rPr>
      </w:pPr>
      <w:r w:rsidRPr="004639F7">
        <w:rPr>
          <w:rFonts w:ascii="Arial" w:hAnsi="Arial"/>
          <w:sz w:val="24"/>
          <w:szCs w:val="24"/>
        </w:rPr>
        <w:lastRenderedPageBreak/>
        <w:t>Pronunciar-se sobre a veracidade das anotações feitas pelo licitante contratado;</w:t>
      </w:r>
    </w:p>
    <w:p w14:paraId="056F3F4C"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Registrar o andamento das obras e serviços, tendo em vista os detalhes executivos, as especificações, os prazos e cronogramas;</w:t>
      </w:r>
    </w:p>
    <w:p w14:paraId="17DBE808"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Fazer observações cabíveis, decorrentes dos registros da contratada no referido Diário;</w:t>
      </w:r>
    </w:p>
    <w:p w14:paraId="6A612ED4"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Dar solução às consultas feitas pela contratada, seus prepostos e sua equipe;</w:t>
      </w:r>
    </w:p>
    <w:p w14:paraId="2D4E7680"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Registrar as restrições que pareçam cabíveis quanto ao andamento dos trabalhos ou ao procedimento da contratada, seus prepostos e sua equipe;</w:t>
      </w:r>
    </w:p>
    <w:p w14:paraId="3624CD2A"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Determinar as providências cabíveis para o cumprimento dos detalhes executivos e especificações;</w:t>
      </w:r>
    </w:p>
    <w:p w14:paraId="3CDF94BB"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Anotar os fatos ou observações cujo registro se faça necessário.</w:t>
      </w:r>
    </w:p>
    <w:p w14:paraId="6859A6EB" w14:textId="77777777" w:rsidR="00BD2069" w:rsidRPr="004639F7" w:rsidRDefault="00BD2069" w:rsidP="00713DE3">
      <w:pPr>
        <w:pStyle w:val="Corpodetexto"/>
        <w:tabs>
          <w:tab w:val="left" w:pos="180"/>
          <w:tab w:val="left" w:pos="1080"/>
        </w:tabs>
        <w:spacing w:line="360" w:lineRule="auto"/>
        <w:ind w:left="1080"/>
        <w:rPr>
          <w:sz w:val="24"/>
          <w:szCs w:val="24"/>
        </w:rPr>
      </w:pPr>
    </w:p>
    <w:p w14:paraId="52656F2B" w14:textId="77777777" w:rsidR="006D1796" w:rsidRPr="004E564F" w:rsidRDefault="006D1796" w:rsidP="001133C1">
      <w:pPr>
        <w:pStyle w:val="Citao"/>
        <w:jc w:val="both"/>
        <w:rPr>
          <w:rFonts w:ascii="Arial" w:hAnsi="Arial"/>
          <w:i w:val="0"/>
        </w:rPr>
      </w:pPr>
      <w:r w:rsidRPr="004E564F">
        <w:rPr>
          <w:rFonts w:ascii="Arial" w:hAnsi="Arial"/>
          <w:b/>
          <w:bCs/>
          <w:i w:val="0"/>
          <w:highlight w:val="yellow"/>
        </w:rPr>
        <w:t xml:space="preserve">Nota Explicativa: </w:t>
      </w:r>
      <w:r w:rsidRPr="004E564F">
        <w:rPr>
          <w:rFonts w:ascii="Arial" w:hAnsi="Arial"/>
          <w:i w:val="0"/>
          <w:highlight w:val="yellow"/>
        </w:rPr>
        <w:t>As cláusulas acima elencadas são as mínimas necessárias. As peculiaridades da contratação podem recomendar a inclusão de outras disposições referentes à fiscalização.</w:t>
      </w:r>
    </w:p>
    <w:p w14:paraId="1866B0BF" w14:textId="77777777" w:rsidR="006D1796" w:rsidRPr="004639F7" w:rsidRDefault="006D1796" w:rsidP="00713DE3">
      <w:pPr>
        <w:spacing w:line="360" w:lineRule="auto"/>
        <w:rPr>
          <w:rFonts w:ascii="Arial" w:hAnsi="Arial"/>
          <w:sz w:val="24"/>
          <w:szCs w:val="24"/>
        </w:rPr>
      </w:pPr>
    </w:p>
    <w:p w14:paraId="369746FC" w14:textId="77777777" w:rsidR="00BD2069" w:rsidRPr="00631FA2" w:rsidRDefault="00BD2069" w:rsidP="00713DE3">
      <w:pPr>
        <w:pStyle w:val="Recuodecorpodetexto2"/>
        <w:shd w:val="clear" w:color="auto" w:fill="E0E0E0"/>
        <w:spacing w:after="0" w:line="360" w:lineRule="auto"/>
        <w:ind w:left="0"/>
        <w:rPr>
          <w:rFonts w:ascii="Arial" w:hAnsi="Arial"/>
          <w:b/>
          <w:bCs/>
          <w:color w:val="auto"/>
          <w:szCs w:val="24"/>
        </w:rPr>
      </w:pPr>
      <w:r w:rsidRPr="00631FA2">
        <w:rPr>
          <w:rFonts w:ascii="Arial" w:hAnsi="Arial"/>
          <w:b/>
          <w:bCs/>
          <w:color w:val="auto"/>
          <w:szCs w:val="24"/>
        </w:rPr>
        <w:t>CLÁUSULA VIGÉSIMA - DA CAUÇÃO DE EXECUÇÃO</w:t>
      </w:r>
    </w:p>
    <w:p w14:paraId="3520F01E" w14:textId="77777777" w:rsidR="00631FA2" w:rsidRPr="00724D21" w:rsidRDefault="00631FA2" w:rsidP="00631FA2">
      <w:pPr>
        <w:pStyle w:val="Citao"/>
        <w:jc w:val="both"/>
        <w:rPr>
          <w:rFonts w:ascii="Arial" w:hAnsi="Arial" w:cs="Arial"/>
          <w:i w:val="0"/>
          <w:color w:val="FF0000"/>
        </w:rPr>
      </w:pPr>
      <w:r w:rsidRPr="004E564F">
        <w:rPr>
          <w:rFonts w:ascii="Arial" w:hAnsi="Arial"/>
          <w:b/>
          <w:bCs/>
          <w:i w:val="0"/>
          <w:highlight w:val="yellow"/>
        </w:rPr>
        <w:t xml:space="preserve">Nota </w:t>
      </w:r>
      <w:r w:rsidRPr="00C64BE6">
        <w:rPr>
          <w:rFonts w:ascii="Arial" w:hAnsi="Arial"/>
          <w:b/>
          <w:bCs/>
          <w:i w:val="0"/>
          <w:highlight w:val="yellow"/>
        </w:rPr>
        <w:t xml:space="preserve">Explicativa: </w:t>
      </w:r>
      <w:r w:rsidRPr="00C64BE6">
        <w:rPr>
          <w:rFonts w:ascii="Arial" w:hAnsi="Arial"/>
          <w:i w:val="0"/>
          <w:highlight w:val="yellow"/>
        </w:rPr>
        <w:t>Escolher a redação conforme seja exigida ou não garantia de execução.</w:t>
      </w:r>
      <w:r w:rsidRPr="00C64BE6">
        <w:rPr>
          <w:rFonts w:ascii="Arial" w:hAnsi="Arial" w:cs="Arial"/>
          <w:i w:val="0"/>
          <w:highlight w:val="yellow"/>
        </w:rPr>
        <w:t xml:space="preserve"> Não </w:t>
      </w:r>
      <w:r w:rsidRPr="00724D21">
        <w:rPr>
          <w:rFonts w:ascii="Arial" w:hAnsi="Arial" w:cs="Arial"/>
          <w:i w:val="0"/>
          <w:highlight w:val="yellow"/>
        </w:rPr>
        <w:t>a exigindo, deve</w:t>
      </w:r>
      <w:r>
        <w:rPr>
          <w:rFonts w:ascii="Arial" w:hAnsi="Arial" w:cs="Arial"/>
          <w:i w:val="0"/>
          <w:highlight w:val="yellow"/>
        </w:rPr>
        <w:t xml:space="preserve">rão ser suprimidos </w:t>
      </w:r>
      <w:r w:rsidRPr="00724D21">
        <w:rPr>
          <w:rFonts w:ascii="Arial" w:hAnsi="Arial" w:cs="Arial"/>
          <w:i w:val="0"/>
          <w:highlight w:val="yellow"/>
        </w:rPr>
        <w:t xml:space="preserve">os </w:t>
      </w:r>
      <w:r>
        <w:rPr>
          <w:rFonts w:ascii="Arial" w:hAnsi="Arial" w:cs="Arial"/>
          <w:i w:val="0"/>
          <w:highlight w:val="yellow"/>
        </w:rPr>
        <w:t>parágrafos 1º a 4º.</w:t>
      </w:r>
      <w:r w:rsidRPr="00724D21">
        <w:rPr>
          <w:rFonts w:ascii="Arial" w:hAnsi="Arial" w:cs="Arial"/>
          <w:i w:val="0"/>
          <w:highlight w:val="yellow"/>
        </w:rPr>
        <w:t xml:space="preserve"> Conforme disposto no artigo 56, da Lei nº 8.666, de 1993, o percentual da garantia não poderá exceder a 5% do valor do contrato.</w:t>
      </w:r>
    </w:p>
    <w:p w14:paraId="4BA8746E" w14:textId="77777777" w:rsidR="00631FA2" w:rsidRPr="001037DD" w:rsidRDefault="00631FA2" w:rsidP="00631FA2">
      <w:pPr>
        <w:spacing w:line="360" w:lineRule="auto"/>
        <w:jc w:val="both"/>
        <w:rPr>
          <w:rFonts w:ascii="Arial" w:hAnsi="Arial" w:cs="Arial"/>
          <w:color w:val="FF0000"/>
          <w:sz w:val="24"/>
          <w:szCs w:val="24"/>
        </w:rPr>
      </w:pPr>
    </w:p>
    <w:p w14:paraId="18878F62" w14:textId="77777777" w:rsidR="00631FA2" w:rsidRPr="001037DD" w:rsidRDefault="00631FA2" w:rsidP="00631FA2">
      <w:pPr>
        <w:spacing w:line="360" w:lineRule="auto"/>
        <w:jc w:val="both"/>
        <w:rPr>
          <w:rFonts w:ascii="Arial" w:hAnsi="Arial" w:cs="Arial"/>
          <w:color w:val="FF0000"/>
          <w:sz w:val="24"/>
          <w:szCs w:val="24"/>
        </w:rPr>
      </w:pPr>
      <w:r w:rsidRPr="001037DD">
        <w:rPr>
          <w:rFonts w:ascii="Arial" w:hAnsi="Arial" w:cs="Arial"/>
          <w:color w:val="FF0000"/>
          <w:sz w:val="24"/>
          <w:szCs w:val="24"/>
        </w:rPr>
        <w:t>Não será exigida garantia de execução da contratada.</w:t>
      </w:r>
    </w:p>
    <w:p w14:paraId="239459E7" w14:textId="77777777" w:rsidR="00631FA2" w:rsidRPr="001037DD" w:rsidRDefault="00631FA2" w:rsidP="00631FA2">
      <w:pPr>
        <w:spacing w:line="360" w:lineRule="auto"/>
        <w:jc w:val="both"/>
        <w:rPr>
          <w:rFonts w:ascii="Arial" w:hAnsi="Arial" w:cs="Arial"/>
          <w:color w:val="FF0000"/>
          <w:sz w:val="24"/>
          <w:szCs w:val="24"/>
        </w:rPr>
      </w:pPr>
    </w:p>
    <w:p w14:paraId="0D49A858" w14:textId="77777777" w:rsidR="00631FA2" w:rsidRPr="001037DD" w:rsidRDefault="00631FA2" w:rsidP="00631FA2">
      <w:pPr>
        <w:spacing w:line="360" w:lineRule="auto"/>
        <w:jc w:val="both"/>
        <w:rPr>
          <w:rFonts w:ascii="Arial" w:hAnsi="Arial" w:cs="Arial"/>
          <w:b/>
          <w:color w:val="FF0000"/>
          <w:sz w:val="24"/>
          <w:szCs w:val="24"/>
          <w:u w:val="single"/>
        </w:rPr>
      </w:pPr>
      <w:r w:rsidRPr="001037DD">
        <w:rPr>
          <w:rFonts w:ascii="Arial" w:hAnsi="Arial" w:cs="Arial"/>
          <w:b/>
          <w:color w:val="FF0000"/>
          <w:sz w:val="24"/>
          <w:szCs w:val="24"/>
          <w:u w:val="single"/>
        </w:rPr>
        <w:t>OU</w:t>
      </w:r>
    </w:p>
    <w:p w14:paraId="5DCBFF00" w14:textId="77777777" w:rsidR="00631FA2" w:rsidRPr="001037DD" w:rsidRDefault="00631FA2" w:rsidP="00631FA2">
      <w:pPr>
        <w:spacing w:line="360" w:lineRule="auto"/>
        <w:jc w:val="both"/>
        <w:rPr>
          <w:rFonts w:ascii="Arial" w:hAnsi="Arial" w:cs="Arial"/>
          <w:color w:val="FF0000"/>
          <w:sz w:val="24"/>
          <w:szCs w:val="24"/>
        </w:rPr>
      </w:pPr>
    </w:p>
    <w:p w14:paraId="76028454" w14:textId="77777777" w:rsidR="00631FA2" w:rsidRPr="001037DD" w:rsidRDefault="00631FA2" w:rsidP="00631FA2">
      <w:pPr>
        <w:spacing w:line="360" w:lineRule="auto"/>
        <w:jc w:val="both"/>
        <w:rPr>
          <w:rFonts w:ascii="Arial" w:hAnsi="Arial" w:cs="Arial"/>
          <w:color w:val="FF0000"/>
          <w:sz w:val="24"/>
          <w:szCs w:val="24"/>
        </w:rPr>
      </w:pPr>
      <w:r w:rsidRPr="001037DD">
        <w:rPr>
          <w:rFonts w:ascii="Arial" w:hAnsi="Arial" w:cs="Arial"/>
          <w:color w:val="FF0000"/>
          <w:sz w:val="24"/>
          <w:szCs w:val="24"/>
        </w:rPr>
        <w:t>O adjudicatário dos serviços deverá prestar caução de garantia do contrato, sendo necessária a apresentação do comprovante de sua prestação no prazo de 10 (dez) dias úteis após a assinatura do contra</w:t>
      </w:r>
      <w:r>
        <w:rPr>
          <w:rFonts w:ascii="Arial" w:hAnsi="Arial" w:cs="Arial"/>
          <w:color w:val="FF0000"/>
          <w:sz w:val="24"/>
          <w:szCs w:val="24"/>
        </w:rPr>
        <w:t>t</w:t>
      </w:r>
      <w:r w:rsidRPr="001037DD">
        <w:rPr>
          <w:rFonts w:ascii="Arial" w:hAnsi="Arial" w:cs="Arial"/>
          <w:color w:val="FF0000"/>
          <w:sz w:val="24"/>
          <w:szCs w:val="24"/>
        </w:rPr>
        <w:t xml:space="preserve">o, prorrogáveis por igual período a critério da contratante. </w:t>
      </w:r>
    </w:p>
    <w:p w14:paraId="599B88D8" w14:textId="77777777" w:rsidR="00631FA2" w:rsidRPr="001037DD" w:rsidRDefault="00631FA2" w:rsidP="00631FA2">
      <w:pPr>
        <w:spacing w:line="360" w:lineRule="auto"/>
        <w:jc w:val="both"/>
        <w:rPr>
          <w:rFonts w:ascii="Arial" w:hAnsi="Arial" w:cs="Arial"/>
          <w:color w:val="FF0000"/>
          <w:sz w:val="24"/>
          <w:szCs w:val="24"/>
        </w:rPr>
      </w:pPr>
      <w:r w:rsidRPr="001037DD">
        <w:rPr>
          <w:rFonts w:ascii="Arial" w:hAnsi="Arial"/>
          <w:b/>
          <w:color w:val="FF0000"/>
          <w:sz w:val="24"/>
          <w:szCs w:val="24"/>
        </w:rPr>
        <w:t xml:space="preserve">§ 1º </w:t>
      </w:r>
      <w:r w:rsidRPr="001037DD">
        <w:rPr>
          <w:rFonts w:ascii="Arial" w:hAnsi="Arial" w:cs="Arial"/>
          <w:color w:val="FF0000"/>
          <w:sz w:val="24"/>
          <w:szCs w:val="24"/>
        </w:rPr>
        <w:t xml:space="preserve">A garantia deverá corresponder a (....) % (........ por cento) do valor do objeto da contratação, com prazo de validade de </w:t>
      </w:r>
      <w:r w:rsidRPr="001037DD">
        <w:rPr>
          <w:rFonts w:ascii="Arial" w:hAnsi="Arial" w:cs="Arial"/>
          <w:b/>
          <w:bCs/>
          <w:color w:val="FF0000"/>
          <w:sz w:val="24"/>
          <w:szCs w:val="24"/>
        </w:rPr>
        <w:t>........ (.......................) dias</w:t>
      </w:r>
      <w:r w:rsidRPr="001037DD">
        <w:rPr>
          <w:rFonts w:ascii="Arial" w:hAnsi="Arial" w:cs="Arial"/>
          <w:color w:val="FF0000"/>
          <w:sz w:val="24"/>
          <w:szCs w:val="24"/>
        </w:rPr>
        <w:t xml:space="preserve"> da assinatura do </w:t>
      </w:r>
      <w:r w:rsidRPr="001037DD">
        <w:rPr>
          <w:rFonts w:ascii="Arial" w:hAnsi="Arial" w:cs="Arial"/>
          <w:color w:val="FF0000"/>
          <w:sz w:val="24"/>
          <w:szCs w:val="24"/>
        </w:rPr>
        <w:lastRenderedPageBreak/>
        <w:t>Contrato. Caso haja alteração de prazo do Contrato, o Contratado se obriga a renovar a Caução de Garantia Integral do Contrato por igual período da alteração contratual, podendo ser observado as formas seguintes:</w:t>
      </w:r>
    </w:p>
    <w:p w14:paraId="3EDDA9E6" w14:textId="77777777" w:rsidR="00631FA2" w:rsidRPr="001037DD" w:rsidRDefault="00631FA2" w:rsidP="00631FA2">
      <w:pPr>
        <w:pStyle w:val="Corpodetexto"/>
        <w:spacing w:line="360" w:lineRule="auto"/>
        <w:ind w:left="1259"/>
        <w:rPr>
          <w:rFonts w:cs="Arial"/>
          <w:color w:val="FF0000"/>
          <w:sz w:val="24"/>
          <w:szCs w:val="24"/>
        </w:rPr>
      </w:pPr>
      <w:r w:rsidRPr="001037DD">
        <w:rPr>
          <w:rFonts w:cs="Arial"/>
          <w:color w:val="FF0000"/>
          <w:sz w:val="24"/>
          <w:szCs w:val="24"/>
        </w:rPr>
        <w:t xml:space="preserve">a) </w:t>
      </w:r>
      <w:r w:rsidRPr="001037DD">
        <w:rPr>
          <w:rFonts w:cs="Arial"/>
          <w:b/>
          <w:bCs/>
          <w:color w:val="FF0000"/>
          <w:sz w:val="24"/>
          <w:szCs w:val="24"/>
        </w:rPr>
        <w:t>Caução em dinheiro</w:t>
      </w:r>
      <w:r w:rsidRPr="001037DD">
        <w:rPr>
          <w:rFonts w:cs="Arial"/>
          <w:color w:val="FF0000"/>
          <w:sz w:val="24"/>
          <w:szCs w:val="24"/>
        </w:rPr>
        <w:t xml:space="preserve"> ou em </w:t>
      </w:r>
      <w:r w:rsidRPr="001037DD">
        <w:rPr>
          <w:rFonts w:cs="Arial"/>
          <w:b/>
          <w:bCs/>
          <w:color w:val="FF0000"/>
          <w:sz w:val="24"/>
          <w:szCs w:val="24"/>
        </w:rPr>
        <w:t>títulos da dívida pública</w:t>
      </w:r>
      <w:r w:rsidRPr="001037DD">
        <w:rPr>
          <w:rFonts w:cs="Arial"/>
          <w:color w:val="FF0000"/>
          <w:sz w:val="24"/>
          <w:szCs w:val="24"/>
        </w:rPr>
        <w:t>, devendo estes ter sido emitido sob a forma escritural, mediante registro em sistema centralizado de liquidação e de custódia autorizado pelo Banco Central do Brasil e avaliados pelos seus valores econômicos, conforme definido pelo Ministério da Fazenda;</w:t>
      </w:r>
    </w:p>
    <w:p w14:paraId="58CBB7D1" w14:textId="77777777" w:rsidR="00631FA2" w:rsidRPr="001037DD" w:rsidRDefault="00631FA2" w:rsidP="00631FA2">
      <w:pPr>
        <w:widowControl w:val="0"/>
        <w:spacing w:line="360" w:lineRule="auto"/>
        <w:ind w:left="900" w:firstLine="360"/>
        <w:jc w:val="both"/>
        <w:rPr>
          <w:rFonts w:ascii="Arial" w:hAnsi="Arial" w:cs="Arial"/>
          <w:bCs/>
          <w:color w:val="FF0000"/>
          <w:sz w:val="24"/>
          <w:szCs w:val="24"/>
        </w:rPr>
      </w:pPr>
      <w:r w:rsidRPr="001037DD">
        <w:rPr>
          <w:rFonts w:ascii="Arial" w:hAnsi="Arial" w:cs="Arial"/>
          <w:bCs/>
          <w:color w:val="FF0000"/>
          <w:sz w:val="24"/>
          <w:szCs w:val="24"/>
        </w:rPr>
        <w:t>b</w:t>
      </w:r>
      <w:r w:rsidRPr="001037DD">
        <w:rPr>
          <w:rFonts w:ascii="Arial" w:hAnsi="Arial" w:cs="Arial"/>
          <w:b/>
          <w:color w:val="FF0000"/>
          <w:sz w:val="24"/>
          <w:szCs w:val="24"/>
        </w:rPr>
        <w:t>) Seguro garantia;</w:t>
      </w:r>
    </w:p>
    <w:p w14:paraId="1A57AFE9" w14:textId="77777777" w:rsidR="00631FA2" w:rsidRPr="001037DD" w:rsidRDefault="00631FA2" w:rsidP="00631FA2">
      <w:pPr>
        <w:widowControl w:val="0"/>
        <w:spacing w:line="360" w:lineRule="auto"/>
        <w:ind w:left="900" w:firstLine="360"/>
        <w:jc w:val="both"/>
        <w:rPr>
          <w:rFonts w:ascii="Arial" w:hAnsi="Arial" w:cs="Arial"/>
          <w:bCs/>
          <w:color w:val="FF0000"/>
          <w:sz w:val="24"/>
          <w:szCs w:val="24"/>
        </w:rPr>
      </w:pPr>
      <w:r w:rsidRPr="001037DD">
        <w:rPr>
          <w:rFonts w:ascii="Arial" w:hAnsi="Arial" w:cs="Arial"/>
          <w:bCs/>
          <w:color w:val="FF0000"/>
          <w:sz w:val="24"/>
          <w:szCs w:val="24"/>
        </w:rPr>
        <w:t xml:space="preserve">c) </w:t>
      </w:r>
      <w:r w:rsidRPr="001037DD">
        <w:rPr>
          <w:rFonts w:ascii="Arial" w:hAnsi="Arial" w:cs="Arial"/>
          <w:b/>
          <w:color w:val="FF0000"/>
          <w:sz w:val="24"/>
          <w:szCs w:val="24"/>
        </w:rPr>
        <w:t>Fiança bancária</w:t>
      </w:r>
      <w:r w:rsidRPr="001037DD">
        <w:rPr>
          <w:rFonts w:ascii="Arial" w:hAnsi="Arial" w:cs="Arial"/>
          <w:bCs/>
          <w:color w:val="FF0000"/>
          <w:sz w:val="24"/>
          <w:szCs w:val="24"/>
        </w:rPr>
        <w:t>.</w:t>
      </w:r>
    </w:p>
    <w:p w14:paraId="31042F19" w14:textId="77777777" w:rsidR="00631FA2" w:rsidRPr="001037DD" w:rsidRDefault="00631FA2" w:rsidP="00631FA2">
      <w:pPr>
        <w:pStyle w:val="Corpodetexto"/>
        <w:spacing w:line="360" w:lineRule="auto"/>
        <w:rPr>
          <w:sz w:val="24"/>
          <w:szCs w:val="24"/>
        </w:rPr>
      </w:pPr>
      <w:r w:rsidRPr="001037DD">
        <w:rPr>
          <w:b/>
          <w:color w:val="FF0000"/>
          <w:sz w:val="24"/>
          <w:szCs w:val="24"/>
        </w:rPr>
        <w:t xml:space="preserve">§ 2º </w:t>
      </w:r>
      <w:r w:rsidRPr="001037DD">
        <w:rPr>
          <w:color w:val="FF0000"/>
          <w:sz w:val="24"/>
          <w:szCs w:val="24"/>
        </w:rPr>
        <w:t>Sem prejuízo da responsabilidade da CONTRATADA, prevista no Art. 618 do Código Civil Brasileiro, a Caução de Execução será restituída corrigida pelo índice oficial da poupança, se for o caso, após a aprovação das obras e serviços pela CONTRATANTE, 30 (trinta) dias após expedição do Termo de Recebimento Definitivo das obras e serviços uma vez verificado a perfeita execução dos mesmos</w:t>
      </w:r>
      <w:r w:rsidRPr="001037DD">
        <w:rPr>
          <w:sz w:val="24"/>
          <w:szCs w:val="24"/>
        </w:rPr>
        <w:t>.</w:t>
      </w:r>
    </w:p>
    <w:p w14:paraId="088FA76E" w14:textId="77777777" w:rsidR="00631FA2" w:rsidRPr="001037DD" w:rsidRDefault="00631FA2" w:rsidP="00631FA2">
      <w:pPr>
        <w:widowControl w:val="0"/>
        <w:tabs>
          <w:tab w:val="left" w:pos="9709"/>
        </w:tabs>
        <w:spacing w:line="360" w:lineRule="auto"/>
        <w:jc w:val="both"/>
        <w:rPr>
          <w:rFonts w:ascii="Arial" w:hAnsi="Arial" w:cs="Arial"/>
          <w:color w:val="FF0000"/>
          <w:sz w:val="24"/>
          <w:szCs w:val="24"/>
        </w:rPr>
      </w:pPr>
      <w:r w:rsidRPr="001037DD">
        <w:rPr>
          <w:rFonts w:ascii="Arial" w:hAnsi="Arial"/>
          <w:b/>
          <w:color w:val="FF0000"/>
          <w:sz w:val="24"/>
          <w:szCs w:val="24"/>
        </w:rPr>
        <w:t xml:space="preserve">§ 3º </w:t>
      </w:r>
      <w:r w:rsidRPr="001037DD">
        <w:rPr>
          <w:rFonts w:ascii="Arial" w:hAnsi="Arial" w:cs="Arial"/>
          <w:color w:val="FF0000"/>
          <w:sz w:val="24"/>
          <w:szCs w:val="24"/>
        </w:rPr>
        <w:t>A “caução” e seus eventuais reforços responderão pelo inadimplemento das condições contratuais, pela não conclusão ou conclusão incompleta ou imperfeita dos serviços e pelas multas aplicadas, independentemente de outras cominações legais, quando for o caso;</w:t>
      </w:r>
    </w:p>
    <w:p w14:paraId="0A16D62B" w14:textId="77777777" w:rsidR="00631FA2" w:rsidRPr="00E26F68" w:rsidRDefault="00631FA2" w:rsidP="00631FA2">
      <w:pPr>
        <w:widowControl w:val="0"/>
        <w:tabs>
          <w:tab w:val="left" w:pos="9709"/>
        </w:tabs>
        <w:spacing w:line="360" w:lineRule="auto"/>
        <w:jc w:val="both"/>
        <w:rPr>
          <w:rFonts w:ascii="Arial" w:hAnsi="Arial" w:cs="Arial"/>
          <w:color w:val="FF0000"/>
          <w:sz w:val="24"/>
          <w:szCs w:val="24"/>
        </w:rPr>
      </w:pPr>
      <w:r w:rsidRPr="001037DD">
        <w:rPr>
          <w:rFonts w:ascii="Arial" w:hAnsi="Arial"/>
          <w:b/>
          <w:color w:val="FF0000"/>
          <w:sz w:val="24"/>
          <w:szCs w:val="24"/>
        </w:rPr>
        <w:t xml:space="preserve">§ 4º </w:t>
      </w:r>
      <w:r w:rsidRPr="001037DD">
        <w:rPr>
          <w:rFonts w:ascii="Arial" w:hAnsi="Arial" w:cs="Arial"/>
          <w:color w:val="FF0000"/>
          <w:sz w:val="24"/>
          <w:szCs w:val="24"/>
        </w:rPr>
        <w:t>Em caso de rescisão de Contrato, ou de interrupção dos serviços, não será devolvido</w:t>
      </w:r>
      <w:r w:rsidRPr="00E26F68">
        <w:rPr>
          <w:rFonts w:ascii="Arial" w:hAnsi="Arial" w:cs="Arial"/>
          <w:color w:val="FF0000"/>
          <w:sz w:val="24"/>
          <w:szCs w:val="24"/>
        </w:rPr>
        <w:t xml:space="preserve"> o valor da “caução”, a menos que a rescisão ou paralisação dos serviços decorra de acordo com a CONTRATANTE</w:t>
      </w:r>
      <w:r>
        <w:rPr>
          <w:rFonts w:ascii="Arial" w:hAnsi="Arial" w:cs="Arial"/>
          <w:color w:val="FF0000"/>
          <w:sz w:val="24"/>
          <w:szCs w:val="24"/>
        </w:rPr>
        <w:t>.</w:t>
      </w:r>
    </w:p>
    <w:p w14:paraId="31326866" w14:textId="77777777" w:rsidR="00401246" w:rsidRDefault="00401246" w:rsidP="00713DE3">
      <w:pPr>
        <w:pStyle w:val="Recuodecorpodetexto2"/>
        <w:spacing w:after="0" w:line="360" w:lineRule="auto"/>
        <w:ind w:left="0"/>
        <w:rPr>
          <w:rFonts w:ascii="Arial" w:hAnsi="Arial"/>
          <w:b/>
          <w:bCs/>
          <w:szCs w:val="24"/>
        </w:rPr>
      </w:pPr>
    </w:p>
    <w:p w14:paraId="75DBE32C" w14:textId="77777777" w:rsidR="00BD2069" w:rsidRPr="004639F7" w:rsidRDefault="00BD2069" w:rsidP="00713DE3">
      <w:pPr>
        <w:pStyle w:val="Recuodecorpodetexto2"/>
        <w:shd w:val="clear" w:color="auto" w:fill="E0E0E0"/>
        <w:spacing w:after="0" w:line="360" w:lineRule="auto"/>
        <w:ind w:left="0"/>
        <w:rPr>
          <w:rFonts w:ascii="Arial" w:hAnsi="Arial"/>
          <w:b/>
          <w:bCs/>
          <w:szCs w:val="24"/>
        </w:rPr>
      </w:pPr>
      <w:r w:rsidRPr="004639F7">
        <w:rPr>
          <w:rFonts w:ascii="Arial" w:hAnsi="Arial"/>
          <w:b/>
          <w:bCs/>
          <w:szCs w:val="24"/>
        </w:rPr>
        <w:t>CLÁUSULA VIGÉSIMA PRIMEIRA - DAS PENALIDADES</w:t>
      </w:r>
    </w:p>
    <w:p w14:paraId="0FA71230" w14:textId="77777777" w:rsidR="000A388A" w:rsidRPr="00CE211F" w:rsidRDefault="000A388A" w:rsidP="000A388A">
      <w:pPr>
        <w:pStyle w:val="PargrafodaLista"/>
        <w:autoSpaceDE w:val="0"/>
        <w:autoSpaceDN w:val="0"/>
        <w:adjustRightInd w:val="0"/>
        <w:spacing w:line="360" w:lineRule="auto"/>
        <w:ind w:left="0"/>
        <w:jc w:val="both"/>
        <w:rPr>
          <w:rFonts w:ascii="Arial" w:hAnsi="Arial" w:cs="Arial"/>
        </w:rPr>
      </w:pPr>
      <w:r>
        <w:rPr>
          <w:rFonts w:ascii="Arial" w:hAnsi="Arial" w:cs="Arial"/>
        </w:rPr>
        <w:t>21</w:t>
      </w:r>
      <w:r w:rsidRPr="00CE211F">
        <w:rPr>
          <w:rFonts w:ascii="Arial" w:hAnsi="Arial" w:cs="Arial"/>
        </w:rPr>
        <w:t>.1. A inexecução parcial ou total do objeto</w:t>
      </w:r>
      <w:r>
        <w:rPr>
          <w:rFonts w:ascii="Arial" w:hAnsi="Arial" w:cs="Arial"/>
        </w:rPr>
        <w:t xml:space="preserve"> deste contrato</w:t>
      </w:r>
      <w:r w:rsidRPr="00CE211F">
        <w:rPr>
          <w:rFonts w:ascii="Arial" w:hAnsi="Arial" w:cs="Arial"/>
        </w:rPr>
        <w:t xml:space="preserve"> e a pratica de qualquer dos atos indicados na Tabela 2 abaixo, verificado o nexo causal devido à ação ou a omissão do CONTRATADO, relativamente às obrigações contratuais em questão, torna passível, observando-se o contraditório e a ampla defesa, a aplicação das sanções previstas na legislação vigente e neste contrato, conforme listado a seguir:</w:t>
      </w:r>
    </w:p>
    <w:p w14:paraId="17717104" w14:textId="77777777" w:rsidR="000A388A" w:rsidRPr="00CE211F" w:rsidRDefault="000A388A" w:rsidP="000A388A">
      <w:pPr>
        <w:pStyle w:val="PargrafodaLista"/>
        <w:autoSpaceDE w:val="0"/>
        <w:autoSpaceDN w:val="0"/>
        <w:adjustRightInd w:val="0"/>
        <w:spacing w:line="360" w:lineRule="auto"/>
        <w:ind w:left="426"/>
        <w:jc w:val="both"/>
        <w:rPr>
          <w:rFonts w:ascii="Arial" w:hAnsi="Arial" w:cs="Arial"/>
        </w:rPr>
      </w:pPr>
      <w:r>
        <w:rPr>
          <w:rFonts w:ascii="Arial" w:hAnsi="Arial" w:cs="Arial"/>
        </w:rPr>
        <w:t>21</w:t>
      </w:r>
      <w:r w:rsidRPr="00CE211F">
        <w:rPr>
          <w:rFonts w:ascii="Arial" w:hAnsi="Arial" w:cs="Arial"/>
        </w:rPr>
        <w:t>.1.1. Advertência;</w:t>
      </w:r>
    </w:p>
    <w:p w14:paraId="7609550E" w14:textId="77777777" w:rsidR="000A388A" w:rsidRPr="00CE211F" w:rsidRDefault="000A388A" w:rsidP="000A388A">
      <w:pPr>
        <w:pStyle w:val="PargrafodaLista"/>
        <w:autoSpaceDE w:val="0"/>
        <w:autoSpaceDN w:val="0"/>
        <w:adjustRightInd w:val="0"/>
        <w:spacing w:line="360" w:lineRule="auto"/>
        <w:ind w:left="426"/>
        <w:jc w:val="both"/>
        <w:rPr>
          <w:rFonts w:ascii="Arial" w:hAnsi="Arial" w:cs="Arial"/>
        </w:rPr>
      </w:pPr>
      <w:r>
        <w:rPr>
          <w:rFonts w:ascii="Arial" w:hAnsi="Arial" w:cs="Arial"/>
        </w:rPr>
        <w:t>21</w:t>
      </w:r>
      <w:r w:rsidRPr="00CE211F">
        <w:rPr>
          <w:rFonts w:ascii="Arial" w:hAnsi="Arial" w:cs="Arial"/>
        </w:rPr>
        <w:t>.1.2. Multa;</w:t>
      </w:r>
    </w:p>
    <w:p w14:paraId="5F10F98A" w14:textId="77777777" w:rsidR="000A388A" w:rsidRPr="00CE211F" w:rsidRDefault="000A388A" w:rsidP="000A388A">
      <w:pPr>
        <w:pStyle w:val="PargrafodaLista"/>
        <w:autoSpaceDE w:val="0"/>
        <w:autoSpaceDN w:val="0"/>
        <w:adjustRightInd w:val="0"/>
        <w:spacing w:line="360" w:lineRule="auto"/>
        <w:ind w:left="426"/>
        <w:jc w:val="both"/>
        <w:rPr>
          <w:rFonts w:ascii="Arial" w:hAnsi="Arial" w:cs="Arial"/>
        </w:rPr>
      </w:pPr>
      <w:r>
        <w:rPr>
          <w:rFonts w:ascii="Arial" w:hAnsi="Arial" w:cs="Arial"/>
        </w:rPr>
        <w:lastRenderedPageBreak/>
        <w:t>21</w:t>
      </w:r>
      <w:r w:rsidRPr="00CE211F">
        <w:rPr>
          <w:rFonts w:ascii="Arial" w:hAnsi="Arial" w:cs="Arial"/>
        </w:rPr>
        <w:t xml:space="preserve">.1.3. Suspensão temporária de participação em licitação e impedimento de contratar com o </w:t>
      </w:r>
      <w:r>
        <w:rPr>
          <w:rFonts w:ascii="Arial" w:hAnsi="Arial" w:cs="Arial"/>
          <w:bCs/>
        </w:rPr>
        <w:t>ESTADO DO PIAUÍ</w:t>
      </w:r>
      <w:r w:rsidRPr="00CE211F">
        <w:rPr>
          <w:rFonts w:ascii="Arial" w:hAnsi="Arial" w:cs="Arial"/>
        </w:rPr>
        <w:t>;</w:t>
      </w:r>
    </w:p>
    <w:p w14:paraId="2941FBED" w14:textId="77777777" w:rsidR="000A388A" w:rsidRPr="00CE211F" w:rsidRDefault="000A388A" w:rsidP="000A388A">
      <w:pPr>
        <w:pStyle w:val="PargrafodaLista"/>
        <w:autoSpaceDE w:val="0"/>
        <w:autoSpaceDN w:val="0"/>
        <w:adjustRightInd w:val="0"/>
        <w:spacing w:line="360" w:lineRule="auto"/>
        <w:ind w:left="426"/>
        <w:jc w:val="both"/>
        <w:rPr>
          <w:rFonts w:ascii="Arial" w:hAnsi="Arial" w:cs="Arial"/>
        </w:rPr>
      </w:pPr>
      <w:r>
        <w:rPr>
          <w:rFonts w:ascii="Arial" w:hAnsi="Arial" w:cs="Arial"/>
        </w:rPr>
        <w:t>21</w:t>
      </w:r>
      <w:r w:rsidRPr="00CE211F">
        <w:rPr>
          <w:rFonts w:ascii="Arial" w:hAnsi="Arial" w:cs="Arial"/>
        </w:rPr>
        <w:t>.1.4. Declaração de inidoneidade para licitar ou contratar com a Administração Pública.</w:t>
      </w:r>
    </w:p>
    <w:p w14:paraId="636A6FF0" w14:textId="77777777" w:rsidR="000A388A" w:rsidRPr="00CE211F" w:rsidRDefault="000A388A" w:rsidP="000A388A">
      <w:pPr>
        <w:pStyle w:val="PargrafodaLista"/>
        <w:autoSpaceDE w:val="0"/>
        <w:autoSpaceDN w:val="0"/>
        <w:adjustRightInd w:val="0"/>
        <w:spacing w:line="360" w:lineRule="auto"/>
        <w:ind w:left="0"/>
        <w:jc w:val="both"/>
        <w:rPr>
          <w:rFonts w:ascii="Arial" w:hAnsi="Arial" w:cs="Arial"/>
        </w:rPr>
      </w:pPr>
      <w:r>
        <w:rPr>
          <w:rFonts w:ascii="Arial" w:hAnsi="Arial" w:cs="Arial"/>
        </w:rPr>
        <w:t>21</w:t>
      </w:r>
      <w:r w:rsidRPr="00CE211F">
        <w:rPr>
          <w:rFonts w:ascii="Arial" w:hAnsi="Arial" w:cs="Arial"/>
        </w:rPr>
        <w:t>.2. Advertência</w:t>
      </w:r>
    </w:p>
    <w:p w14:paraId="055536EA" w14:textId="77777777" w:rsidR="000A388A" w:rsidRPr="00CE211F" w:rsidRDefault="000A388A" w:rsidP="000A388A">
      <w:pPr>
        <w:pStyle w:val="PargrafodaLista"/>
        <w:autoSpaceDE w:val="0"/>
        <w:autoSpaceDN w:val="0"/>
        <w:adjustRightInd w:val="0"/>
        <w:spacing w:line="360" w:lineRule="auto"/>
        <w:ind w:left="426"/>
        <w:jc w:val="both"/>
        <w:rPr>
          <w:rFonts w:ascii="Arial" w:hAnsi="Arial" w:cs="Arial"/>
        </w:rPr>
      </w:pPr>
      <w:r>
        <w:rPr>
          <w:rFonts w:ascii="Arial" w:hAnsi="Arial" w:cs="Arial"/>
        </w:rPr>
        <w:t>21</w:t>
      </w:r>
      <w:r w:rsidRPr="00CE211F">
        <w:rPr>
          <w:rFonts w:ascii="Arial" w:hAnsi="Arial" w:cs="Arial"/>
        </w:rPr>
        <w:t>.2.1. A Advertência poderá ser aplicada no caso de descumprimento parcial das obrigações e responsabilidades assumidas contratualmente;</w:t>
      </w:r>
    </w:p>
    <w:p w14:paraId="312851A0" w14:textId="2E802F1B" w:rsidR="000A388A" w:rsidRPr="00CE211F" w:rsidRDefault="000A388A" w:rsidP="000A388A">
      <w:pPr>
        <w:pStyle w:val="PargrafodaLista"/>
        <w:autoSpaceDE w:val="0"/>
        <w:autoSpaceDN w:val="0"/>
        <w:adjustRightInd w:val="0"/>
        <w:spacing w:line="360" w:lineRule="auto"/>
        <w:ind w:left="426"/>
        <w:jc w:val="both"/>
        <w:rPr>
          <w:rFonts w:ascii="Arial" w:hAnsi="Arial" w:cs="Arial"/>
        </w:rPr>
      </w:pPr>
      <w:r>
        <w:rPr>
          <w:rFonts w:ascii="Arial" w:hAnsi="Arial" w:cs="Arial"/>
        </w:rPr>
        <w:t>21</w:t>
      </w:r>
      <w:r w:rsidRPr="00CE211F">
        <w:rPr>
          <w:rFonts w:ascii="Arial" w:hAnsi="Arial" w:cs="Arial"/>
        </w:rPr>
        <w:t xml:space="preserve">.2.2. A advertência poderá ser aplicada no caso de atraso superior a 5 (cinco) dias na execução do cronograma de execução físico-financeiro, e no caso de descumprimento de quaisquer obrigações previstas no edital </w:t>
      </w:r>
      <w:r w:rsidR="00631FA2">
        <w:rPr>
          <w:rFonts w:ascii="Arial" w:hAnsi="Arial" w:cs="Arial"/>
        </w:rPr>
        <w:t>ou</w:t>
      </w:r>
      <w:r w:rsidRPr="00CE211F">
        <w:rPr>
          <w:rFonts w:ascii="Arial" w:hAnsi="Arial" w:cs="Arial"/>
        </w:rPr>
        <w:t xml:space="preserve"> no contrato, que não configurem hipóteses de aplicação de sanções mais graves, sem prejuízo das multas eventualmente cabíveis;</w:t>
      </w:r>
    </w:p>
    <w:p w14:paraId="72D03DD0" w14:textId="77777777" w:rsidR="000A388A" w:rsidRPr="00CE211F" w:rsidRDefault="000A388A" w:rsidP="000A388A">
      <w:pPr>
        <w:pStyle w:val="PargrafodaLista"/>
        <w:autoSpaceDE w:val="0"/>
        <w:autoSpaceDN w:val="0"/>
        <w:adjustRightInd w:val="0"/>
        <w:spacing w:line="360" w:lineRule="auto"/>
        <w:ind w:left="426"/>
        <w:jc w:val="both"/>
        <w:rPr>
          <w:rFonts w:ascii="Arial" w:hAnsi="Arial" w:cs="Arial"/>
        </w:rPr>
      </w:pPr>
      <w:r>
        <w:rPr>
          <w:rFonts w:ascii="Arial" w:hAnsi="Arial" w:cs="Arial"/>
        </w:rPr>
        <w:t>21</w:t>
      </w:r>
      <w:r w:rsidRPr="00CE211F">
        <w:rPr>
          <w:rFonts w:ascii="Arial" w:hAnsi="Arial" w:cs="Arial"/>
        </w:rPr>
        <w:t xml:space="preserve">.2.3. A Advertência poderá ainda, ser aplicada no caso de outras ocorrências que possam acarretar transtornos ao desenvolvimento dos serviços </w:t>
      </w:r>
      <w:r>
        <w:rPr>
          <w:rFonts w:ascii="Arial" w:hAnsi="Arial" w:cs="Arial"/>
        </w:rPr>
        <w:t>da CONTRATANTE</w:t>
      </w:r>
      <w:r w:rsidRPr="00CE211F">
        <w:rPr>
          <w:rFonts w:ascii="Arial" w:hAnsi="Arial" w:cs="Arial"/>
        </w:rPr>
        <w:t>, a critério do Gestor do Contrato, desde que não caiba a aplicação de sanção mais grave;</w:t>
      </w:r>
    </w:p>
    <w:p w14:paraId="39E05AD6" w14:textId="77777777" w:rsidR="000A388A" w:rsidRPr="00CE211F" w:rsidRDefault="000A388A" w:rsidP="000A388A">
      <w:pPr>
        <w:pStyle w:val="PargrafodaLista"/>
        <w:autoSpaceDE w:val="0"/>
        <w:autoSpaceDN w:val="0"/>
        <w:adjustRightInd w:val="0"/>
        <w:spacing w:line="360" w:lineRule="auto"/>
        <w:ind w:left="426"/>
        <w:jc w:val="both"/>
        <w:rPr>
          <w:rFonts w:ascii="Arial" w:hAnsi="Arial" w:cs="Arial"/>
        </w:rPr>
      </w:pPr>
      <w:r>
        <w:rPr>
          <w:rFonts w:ascii="Arial" w:hAnsi="Arial" w:cs="Arial"/>
        </w:rPr>
        <w:t>21</w:t>
      </w:r>
      <w:r w:rsidRPr="00CE211F">
        <w:rPr>
          <w:rFonts w:ascii="Arial" w:hAnsi="Arial" w:cs="Arial"/>
        </w:rPr>
        <w:t xml:space="preserve">.2.4. Também poderá ser aplicada a advertência nos casos previstos nos subitens </w:t>
      </w:r>
      <w:r>
        <w:rPr>
          <w:rFonts w:ascii="Arial" w:hAnsi="Arial" w:cs="Arial"/>
        </w:rPr>
        <w:t>21</w:t>
      </w:r>
      <w:r w:rsidRPr="00CE211F">
        <w:rPr>
          <w:rFonts w:ascii="Arial" w:hAnsi="Arial" w:cs="Arial"/>
        </w:rPr>
        <w:t xml:space="preserve">.3.2 e </w:t>
      </w:r>
      <w:r>
        <w:rPr>
          <w:rFonts w:ascii="Arial" w:hAnsi="Arial" w:cs="Arial"/>
        </w:rPr>
        <w:t>21</w:t>
      </w:r>
      <w:r w:rsidRPr="00CE211F">
        <w:rPr>
          <w:rFonts w:ascii="Arial" w:hAnsi="Arial" w:cs="Arial"/>
        </w:rPr>
        <w:t>.3.3.6 desta cláusula.</w:t>
      </w:r>
    </w:p>
    <w:p w14:paraId="6F098A66" w14:textId="77777777" w:rsidR="000A388A" w:rsidRPr="00CE211F" w:rsidRDefault="00587468" w:rsidP="000A388A">
      <w:pPr>
        <w:pStyle w:val="PargrafodaLista"/>
        <w:autoSpaceDE w:val="0"/>
        <w:autoSpaceDN w:val="0"/>
        <w:adjustRightInd w:val="0"/>
        <w:spacing w:line="360" w:lineRule="auto"/>
        <w:ind w:left="0"/>
        <w:jc w:val="both"/>
        <w:rPr>
          <w:rFonts w:ascii="Arial" w:hAnsi="Arial" w:cs="Arial"/>
        </w:rPr>
      </w:pPr>
      <w:r>
        <w:rPr>
          <w:rFonts w:ascii="Arial" w:hAnsi="Arial" w:cs="Arial"/>
        </w:rPr>
        <w:t>21</w:t>
      </w:r>
      <w:r w:rsidR="000A388A" w:rsidRPr="00CE211F">
        <w:rPr>
          <w:rFonts w:ascii="Arial" w:hAnsi="Arial" w:cs="Arial"/>
        </w:rPr>
        <w:t>.3. Multas</w:t>
      </w:r>
    </w:p>
    <w:p w14:paraId="5C0F4FE8" w14:textId="77777777" w:rsidR="000A388A" w:rsidRPr="00CE211F" w:rsidRDefault="00587468" w:rsidP="00587468">
      <w:pPr>
        <w:pStyle w:val="PargrafodaLista"/>
        <w:autoSpaceDE w:val="0"/>
        <w:autoSpaceDN w:val="0"/>
        <w:adjustRightInd w:val="0"/>
        <w:spacing w:line="360" w:lineRule="auto"/>
        <w:ind w:left="426"/>
        <w:jc w:val="both"/>
        <w:rPr>
          <w:rFonts w:ascii="Arial" w:hAnsi="Arial" w:cs="Arial"/>
        </w:rPr>
      </w:pPr>
      <w:r>
        <w:rPr>
          <w:rFonts w:ascii="Arial" w:hAnsi="Arial" w:cs="Arial"/>
        </w:rPr>
        <w:t>21</w:t>
      </w:r>
      <w:r w:rsidR="000A388A" w:rsidRPr="00CE211F">
        <w:rPr>
          <w:rFonts w:ascii="Arial" w:hAnsi="Arial" w:cs="Arial"/>
        </w:rPr>
        <w:t>.3.1. Caso haja a inexecução parcial do objeto será aplicada multa de ate 10% (dez por cento) sobre o saldo contratual. Para inexecução total, a multa aplicada será de até 10% (dez por cento) sobre o valor total do contrato.</w:t>
      </w:r>
    </w:p>
    <w:p w14:paraId="52796400" w14:textId="77777777" w:rsidR="000A388A" w:rsidRPr="00CE211F" w:rsidRDefault="00587468" w:rsidP="00587468">
      <w:pPr>
        <w:pStyle w:val="PargrafodaLista"/>
        <w:autoSpaceDE w:val="0"/>
        <w:autoSpaceDN w:val="0"/>
        <w:adjustRightInd w:val="0"/>
        <w:spacing w:line="360" w:lineRule="auto"/>
        <w:ind w:left="709"/>
        <w:jc w:val="both"/>
        <w:rPr>
          <w:rFonts w:ascii="Arial" w:hAnsi="Arial" w:cs="Arial"/>
        </w:rPr>
      </w:pPr>
      <w:r>
        <w:rPr>
          <w:rFonts w:ascii="Arial" w:hAnsi="Arial" w:cs="Arial"/>
        </w:rPr>
        <w:t>21</w:t>
      </w:r>
      <w:r w:rsidR="000A388A" w:rsidRPr="00CE211F">
        <w:rPr>
          <w:rFonts w:ascii="Arial" w:hAnsi="Arial" w:cs="Arial"/>
        </w:rPr>
        <w:t>.3.1.1. Será configurada a inexecução parcial do objeto, quando:</w:t>
      </w:r>
    </w:p>
    <w:p w14:paraId="15FE4359" w14:textId="77777777" w:rsidR="000A388A" w:rsidRPr="00CE211F" w:rsidRDefault="000A388A" w:rsidP="00587468">
      <w:pPr>
        <w:pStyle w:val="PargrafodaLista"/>
        <w:autoSpaceDE w:val="0"/>
        <w:autoSpaceDN w:val="0"/>
        <w:adjustRightInd w:val="0"/>
        <w:spacing w:line="360" w:lineRule="auto"/>
        <w:ind w:left="709"/>
        <w:jc w:val="both"/>
        <w:rPr>
          <w:rFonts w:ascii="Arial" w:hAnsi="Arial" w:cs="Arial"/>
        </w:rPr>
      </w:pPr>
      <w:r w:rsidRPr="00CE211F">
        <w:rPr>
          <w:rFonts w:ascii="Arial" w:hAnsi="Arial" w:cs="Arial"/>
        </w:rPr>
        <w:t>a) O CONTRATADO executar, até o final do prazo de execução de conclusão da obra, menos de 80% (oitenta por cento) do total do contrato;</w:t>
      </w:r>
    </w:p>
    <w:p w14:paraId="566A5DA9" w14:textId="77777777" w:rsidR="000A388A" w:rsidRPr="00CE211F" w:rsidRDefault="000A388A" w:rsidP="00587468">
      <w:pPr>
        <w:pStyle w:val="PargrafodaLista"/>
        <w:autoSpaceDE w:val="0"/>
        <w:autoSpaceDN w:val="0"/>
        <w:adjustRightInd w:val="0"/>
        <w:spacing w:line="360" w:lineRule="auto"/>
        <w:ind w:left="709"/>
        <w:jc w:val="both"/>
        <w:rPr>
          <w:rFonts w:ascii="Arial" w:hAnsi="Arial" w:cs="Arial"/>
        </w:rPr>
      </w:pPr>
      <w:r w:rsidRPr="00CE211F">
        <w:rPr>
          <w:rFonts w:ascii="Arial" w:hAnsi="Arial" w:cs="Arial"/>
        </w:rPr>
        <w:t>b) Houver atraso injustificado por mais de 60 (sessenta) dias após o término do prazo fixado para a conclusão da obra.</w:t>
      </w:r>
    </w:p>
    <w:p w14:paraId="4997FC4D" w14:textId="77777777" w:rsidR="000A388A" w:rsidRPr="00CE211F" w:rsidRDefault="00587468" w:rsidP="00587468">
      <w:pPr>
        <w:pStyle w:val="PargrafodaLista"/>
        <w:autoSpaceDE w:val="0"/>
        <w:autoSpaceDN w:val="0"/>
        <w:adjustRightInd w:val="0"/>
        <w:spacing w:line="360" w:lineRule="auto"/>
        <w:ind w:left="709"/>
        <w:jc w:val="both"/>
        <w:rPr>
          <w:rFonts w:ascii="Arial" w:hAnsi="Arial" w:cs="Arial"/>
        </w:rPr>
      </w:pPr>
      <w:r>
        <w:rPr>
          <w:rFonts w:ascii="Arial" w:hAnsi="Arial" w:cs="Arial"/>
        </w:rPr>
        <w:t>21</w:t>
      </w:r>
      <w:r w:rsidR="000A388A" w:rsidRPr="00CE211F">
        <w:rPr>
          <w:rFonts w:ascii="Arial" w:hAnsi="Arial" w:cs="Arial"/>
        </w:rPr>
        <w:t>.3.1.2. Será configurada a inexecução total do objeto quando houver atraso injustificado para início dos serviços por mais de 15 (quinze) dias após o recebimento da ordem de serviço.</w:t>
      </w:r>
    </w:p>
    <w:p w14:paraId="66B702FE" w14:textId="77777777" w:rsidR="000A388A" w:rsidRDefault="00587468" w:rsidP="00587468">
      <w:pPr>
        <w:pStyle w:val="PargrafodaLista"/>
        <w:tabs>
          <w:tab w:val="left" w:pos="426"/>
        </w:tabs>
        <w:autoSpaceDE w:val="0"/>
        <w:autoSpaceDN w:val="0"/>
        <w:adjustRightInd w:val="0"/>
        <w:spacing w:line="360" w:lineRule="auto"/>
        <w:ind w:left="426"/>
        <w:jc w:val="both"/>
        <w:rPr>
          <w:rFonts w:ascii="Arial" w:hAnsi="Arial" w:cs="Arial"/>
        </w:rPr>
      </w:pPr>
      <w:r>
        <w:rPr>
          <w:rFonts w:ascii="Arial" w:hAnsi="Arial" w:cs="Arial"/>
        </w:rPr>
        <w:lastRenderedPageBreak/>
        <w:t>21</w:t>
      </w:r>
      <w:r w:rsidR="000A388A" w:rsidRPr="00CE211F">
        <w:rPr>
          <w:rFonts w:ascii="Arial" w:hAnsi="Arial" w:cs="Arial"/>
        </w:rPr>
        <w:t xml:space="preserve">.3.2. Além das multas previstas no item </w:t>
      </w:r>
      <w:r>
        <w:rPr>
          <w:rFonts w:ascii="Arial" w:hAnsi="Arial" w:cs="Arial"/>
        </w:rPr>
        <w:t>21</w:t>
      </w:r>
      <w:r w:rsidR="000A388A" w:rsidRPr="00CE211F">
        <w:rPr>
          <w:rFonts w:ascii="Arial" w:hAnsi="Arial" w:cs="Arial"/>
        </w:rPr>
        <w:t>.3.1 e subitens, poderão ser aplicadas multas, conforme graus e eventos descritos nas tabelas 1.1, 1.2 e 2 abaixo.</w:t>
      </w:r>
    </w:p>
    <w:p w14:paraId="15FAAF21" w14:textId="77777777" w:rsidR="00587468" w:rsidRPr="00CE211F" w:rsidRDefault="00587468" w:rsidP="00587468">
      <w:pPr>
        <w:pStyle w:val="PargrafodaLista"/>
        <w:tabs>
          <w:tab w:val="left" w:pos="426"/>
        </w:tabs>
        <w:autoSpaceDE w:val="0"/>
        <w:autoSpaceDN w:val="0"/>
        <w:adjustRightInd w:val="0"/>
        <w:spacing w:line="360" w:lineRule="auto"/>
        <w:ind w:left="426"/>
        <w:jc w:val="both"/>
        <w:rPr>
          <w:rFonts w:ascii="Arial" w:hAnsi="Arial" w:cs="Arial"/>
          <w:b/>
        </w:rPr>
      </w:pPr>
    </w:p>
    <w:p w14:paraId="4D1D4B32" w14:textId="77777777" w:rsidR="000A388A" w:rsidRPr="00CE211F" w:rsidRDefault="000A388A" w:rsidP="000A388A">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Tabela 1.1 – Obra até 10 milhões</w:t>
      </w:r>
    </w:p>
    <w:p w14:paraId="77DA9E91" w14:textId="77777777" w:rsidR="000A388A" w:rsidRPr="00CE211F" w:rsidRDefault="000A388A" w:rsidP="000A388A">
      <w:pPr>
        <w:suppressAutoHyphens/>
        <w:spacing w:line="360" w:lineRule="auto"/>
        <w:jc w:val="both"/>
        <w:rPr>
          <w:rFonts w:ascii="Arial" w:hAnsi="Arial" w:cs="Arial"/>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4699"/>
      </w:tblGrid>
      <w:tr w:rsidR="000A388A" w:rsidRPr="00CE211F" w14:paraId="425C7AF8" w14:textId="77777777" w:rsidTr="000C6B56">
        <w:tc>
          <w:tcPr>
            <w:tcW w:w="5173" w:type="dxa"/>
          </w:tcPr>
          <w:p w14:paraId="190225FA"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GRAU</w:t>
            </w:r>
          </w:p>
        </w:tc>
        <w:tc>
          <w:tcPr>
            <w:tcW w:w="5173" w:type="dxa"/>
          </w:tcPr>
          <w:p w14:paraId="0277A0B2"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CORRESPONDÊNCIA</w:t>
            </w:r>
          </w:p>
        </w:tc>
      </w:tr>
      <w:tr w:rsidR="000A388A" w:rsidRPr="00CE211F" w14:paraId="53A4B6AF" w14:textId="77777777" w:rsidTr="000C6B56">
        <w:tc>
          <w:tcPr>
            <w:tcW w:w="5173" w:type="dxa"/>
          </w:tcPr>
          <w:p w14:paraId="70E65FAC"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w:t>
            </w:r>
          </w:p>
        </w:tc>
        <w:tc>
          <w:tcPr>
            <w:tcW w:w="5173" w:type="dxa"/>
          </w:tcPr>
          <w:p w14:paraId="50F149B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R$ 150,00</w:t>
            </w:r>
          </w:p>
        </w:tc>
      </w:tr>
      <w:tr w:rsidR="000A388A" w:rsidRPr="00CE211F" w14:paraId="5B4397A9" w14:textId="77777777" w:rsidTr="000C6B56">
        <w:tc>
          <w:tcPr>
            <w:tcW w:w="5173" w:type="dxa"/>
          </w:tcPr>
          <w:p w14:paraId="710137E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w:t>
            </w:r>
          </w:p>
        </w:tc>
        <w:tc>
          <w:tcPr>
            <w:tcW w:w="5173" w:type="dxa"/>
          </w:tcPr>
          <w:p w14:paraId="56CB95E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R$ 250,00</w:t>
            </w:r>
          </w:p>
        </w:tc>
      </w:tr>
      <w:tr w:rsidR="000A388A" w:rsidRPr="00CE211F" w14:paraId="79D99933" w14:textId="77777777" w:rsidTr="000C6B56">
        <w:tc>
          <w:tcPr>
            <w:tcW w:w="5173" w:type="dxa"/>
          </w:tcPr>
          <w:p w14:paraId="4B1E242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3</w:t>
            </w:r>
          </w:p>
        </w:tc>
        <w:tc>
          <w:tcPr>
            <w:tcW w:w="5173" w:type="dxa"/>
          </w:tcPr>
          <w:p w14:paraId="5E5EE73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R$ 350,00</w:t>
            </w:r>
          </w:p>
        </w:tc>
      </w:tr>
      <w:tr w:rsidR="000A388A" w:rsidRPr="00CE211F" w14:paraId="48000086" w14:textId="77777777" w:rsidTr="000C6B56">
        <w:tc>
          <w:tcPr>
            <w:tcW w:w="5173" w:type="dxa"/>
          </w:tcPr>
          <w:p w14:paraId="2BD72068"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4</w:t>
            </w:r>
          </w:p>
        </w:tc>
        <w:tc>
          <w:tcPr>
            <w:tcW w:w="5173" w:type="dxa"/>
          </w:tcPr>
          <w:p w14:paraId="7702F864"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R$ 500,00</w:t>
            </w:r>
          </w:p>
        </w:tc>
      </w:tr>
      <w:tr w:rsidR="000A388A" w:rsidRPr="00CE211F" w14:paraId="29B83C1F" w14:textId="77777777" w:rsidTr="000C6B56">
        <w:tc>
          <w:tcPr>
            <w:tcW w:w="5173" w:type="dxa"/>
          </w:tcPr>
          <w:p w14:paraId="4320F99C"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5</w:t>
            </w:r>
          </w:p>
        </w:tc>
        <w:tc>
          <w:tcPr>
            <w:tcW w:w="5173" w:type="dxa"/>
          </w:tcPr>
          <w:p w14:paraId="6314A2D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R$ 2.500,00</w:t>
            </w:r>
          </w:p>
        </w:tc>
      </w:tr>
      <w:tr w:rsidR="000A388A" w:rsidRPr="00CE211F" w14:paraId="70872049" w14:textId="77777777" w:rsidTr="000C6B56">
        <w:tc>
          <w:tcPr>
            <w:tcW w:w="5173" w:type="dxa"/>
          </w:tcPr>
          <w:p w14:paraId="1BE72A36"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6</w:t>
            </w:r>
          </w:p>
        </w:tc>
        <w:tc>
          <w:tcPr>
            <w:tcW w:w="5173" w:type="dxa"/>
          </w:tcPr>
          <w:p w14:paraId="0E4B0EE5"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R$ 5.000,00</w:t>
            </w:r>
          </w:p>
        </w:tc>
      </w:tr>
    </w:tbl>
    <w:p w14:paraId="0AEE7A19" w14:textId="77777777" w:rsidR="000A388A" w:rsidRPr="00CE211F" w:rsidRDefault="000A388A" w:rsidP="000A388A">
      <w:pPr>
        <w:suppressAutoHyphens/>
        <w:spacing w:line="360" w:lineRule="auto"/>
        <w:jc w:val="both"/>
        <w:rPr>
          <w:rFonts w:ascii="Arial" w:hAnsi="Arial" w:cs="Arial"/>
          <w:b/>
          <w:sz w:val="24"/>
          <w:szCs w:val="24"/>
          <w:lang w:eastAsia="ar-SA"/>
        </w:rPr>
      </w:pPr>
    </w:p>
    <w:p w14:paraId="79CEC202" w14:textId="77777777" w:rsidR="000A388A" w:rsidRPr="00CE211F" w:rsidRDefault="000A388A" w:rsidP="000A388A">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Tabela 1.2 – Obra acima de 10 milhões</w:t>
      </w:r>
    </w:p>
    <w:p w14:paraId="0BF5B806" w14:textId="77777777" w:rsidR="000A388A" w:rsidRPr="00CE211F" w:rsidRDefault="000A388A" w:rsidP="000A388A">
      <w:pPr>
        <w:suppressAutoHyphens/>
        <w:spacing w:line="360" w:lineRule="auto"/>
        <w:jc w:val="both"/>
        <w:rPr>
          <w:rFonts w:ascii="Arial" w:hAnsi="Arial" w:cs="Arial"/>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4699"/>
      </w:tblGrid>
      <w:tr w:rsidR="000A388A" w:rsidRPr="00CE211F" w14:paraId="233BB60D" w14:textId="77777777" w:rsidTr="000C6B56">
        <w:tc>
          <w:tcPr>
            <w:tcW w:w="5173" w:type="dxa"/>
          </w:tcPr>
          <w:p w14:paraId="6CA163D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GRAU</w:t>
            </w:r>
          </w:p>
        </w:tc>
        <w:tc>
          <w:tcPr>
            <w:tcW w:w="5173" w:type="dxa"/>
          </w:tcPr>
          <w:p w14:paraId="06812381"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CORRESPONDÊNCIA</w:t>
            </w:r>
          </w:p>
        </w:tc>
      </w:tr>
      <w:tr w:rsidR="000A388A" w:rsidRPr="00CE211F" w14:paraId="63921728" w14:textId="77777777" w:rsidTr="000C6B56">
        <w:tc>
          <w:tcPr>
            <w:tcW w:w="5173" w:type="dxa"/>
          </w:tcPr>
          <w:p w14:paraId="44C3CE5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w:t>
            </w:r>
          </w:p>
        </w:tc>
        <w:tc>
          <w:tcPr>
            <w:tcW w:w="5173" w:type="dxa"/>
          </w:tcPr>
          <w:p w14:paraId="26CEB8B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R$ 300,00</w:t>
            </w:r>
          </w:p>
        </w:tc>
      </w:tr>
      <w:tr w:rsidR="000A388A" w:rsidRPr="00CE211F" w14:paraId="464554BD" w14:textId="77777777" w:rsidTr="000C6B56">
        <w:tc>
          <w:tcPr>
            <w:tcW w:w="5173" w:type="dxa"/>
          </w:tcPr>
          <w:p w14:paraId="768F33F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w:t>
            </w:r>
          </w:p>
        </w:tc>
        <w:tc>
          <w:tcPr>
            <w:tcW w:w="5173" w:type="dxa"/>
          </w:tcPr>
          <w:p w14:paraId="6EC99425"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R$ 500,00</w:t>
            </w:r>
          </w:p>
        </w:tc>
      </w:tr>
      <w:tr w:rsidR="000A388A" w:rsidRPr="00CE211F" w14:paraId="0B4B69A8" w14:textId="77777777" w:rsidTr="000C6B56">
        <w:tc>
          <w:tcPr>
            <w:tcW w:w="5173" w:type="dxa"/>
          </w:tcPr>
          <w:p w14:paraId="6CD0B5E4"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3</w:t>
            </w:r>
          </w:p>
        </w:tc>
        <w:tc>
          <w:tcPr>
            <w:tcW w:w="5173" w:type="dxa"/>
          </w:tcPr>
          <w:p w14:paraId="1DDEE6D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R$ 700,00</w:t>
            </w:r>
          </w:p>
        </w:tc>
      </w:tr>
      <w:tr w:rsidR="000A388A" w:rsidRPr="00CE211F" w14:paraId="3688CD2D" w14:textId="77777777" w:rsidTr="000C6B56">
        <w:tc>
          <w:tcPr>
            <w:tcW w:w="5173" w:type="dxa"/>
          </w:tcPr>
          <w:p w14:paraId="6720FC7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4</w:t>
            </w:r>
          </w:p>
        </w:tc>
        <w:tc>
          <w:tcPr>
            <w:tcW w:w="5173" w:type="dxa"/>
          </w:tcPr>
          <w:p w14:paraId="77814D8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R$ 1000,00</w:t>
            </w:r>
          </w:p>
        </w:tc>
      </w:tr>
      <w:tr w:rsidR="000A388A" w:rsidRPr="00CE211F" w14:paraId="1EFFE6AE" w14:textId="77777777" w:rsidTr="000C6B56">
        <w:tc>
          <w:tcPr>
            <w:tcW w:w="5173" w:type="dxa"/>
          </w:tcPr>
          <w:p w14:paraId="3933FE9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5</w:t>
            </w:r>
          </w:p>
        </w:tc>
        <w:tc>
          <w:tcPr>
            <w:tcW w:w="5173" w:type="dxa"/>
          </w:tcPr>
          <w:p w14:paraId="1ABB502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R$ 5.000,00</w:t>
            </w:r>
          </w:p>
        </w:tc>
      </w:tr>
      <w:tr w:rsidR="000A388A" w:rsidRPr="00CE211F" w14:paraId="4ABE4DA5" w14:textId="77777777" w:rsidTr="000C6B56">
        <w:tc>
          <w:tcPr>
            <w:tcW w:w="5173" w:type="dxa"/>
          </w:tcPr>
          <w:p w14:paraId="5A415F4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6</w:t>
            </w:r>
          </w:p>
        </w:tc>
        <w:tc>
          <w:tcPr>
            <w:tcW w:w="5173" w:type="dxa"/>
          </w:tcPr>
          <w:p w14:paraId="18F00361"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R$ 10.000,00</w:t>
            </w:r>
          </w:p>
        </w:tc>
      </w:tr>
    </w:tbl>
    <w:p w14:paraId="01B58FA2" w14:textId="77777777" w:rsidR="000A388A" w:rsidRPr="00CE211F" w:rsidRDefault="000A388A" w:rsidP="000A388A">
      <w:pPr>
        <w:pStyle w:val="PargrafodaLista"/>
        <w:autoSpaceDE w:val="0"/>
        <w:autoSpaceDN w:val="0"/>
        <w:adjustRightInd w:val="0"/>
        <w:spacing w:line="360" w:lineRule="auto"/>
        <w:ind w:left="0"/>
        <w:jc w:val="both"/>
        <w:rPr>
          <w:rFonts w:ascii="Arial" w:hAnsi="Arial" w:cs="Arial"/>
        </w:rPr>
      </w:pPr>
    </w:p>
    <w:p w14:paraId="2D53E16A" w14:textId="77777777" w:rsidR="000A388A" w:rsidRPr="00CE211F" w:rsidRDefault="000A388A" w:rsidP="000A388A">
      <w:pPr>
        <w:pStyle w:val="PargrafodaLista"/>
        <w:autoSpaceDE w:val="0"/>
        <w:autoSpaceDN w:val="0"/>
        <w:adjustRightInd w:val="0"/>
        <w:spacing w:line="360" w:lineRule="auto"/>
        <w:ind w:left="0"/>
        <w:jc w:val="both"/>
        <w:rPr>
          <w:rFonts w:ascii="Arial" w:hAnsi="Arial" w:cs="Arial"/>
        </w:rPr>
      </w:pPr>
    </w:p>
    <w:p w14:paraId="05FB75C2" w14:textId="77777777" w:rsidR="000A388A" w:rsidRPr="00CE211F" w:rsidRDefault="000A388A" w:rsidP="000A388A">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Tabela 2</w:t>
      </w:r>
    </w:p>
    <w:p w14:paraId="1AE13A38" w14:textId="77777777" w:rsidR="000A388A" w:rsidRPr="00CE211F" w:rsidRDefault="000A388A" w:rsidP="000A388A">
      <w:pPr>
        <w:suppressAutoHyphens/>
        <w:autoSpaceDE w:val="0"/>
        <w:autoSpaceDN w:val="0"/>
        <w:adjustRightInd w:val="0"/>
        <w:spacing w:line="360" w:lineRule="auto"/>
        <w:jc w:val="both"/>
        <w:rPr>
          <w:rFonts w:ascii="Arial" w:hAnsi="Arial" w:cs="Arial"/>
          <w:sz w:val="24"/>
          <w:szCs w:val="24"/>
          <w:lang w:eastAsia="ar-SA"/>
        </w:rPr>
      </w:pP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0"/>
        <w:gridCol w:w="923"/>
      </w:tblGrid>
      <w:tr w:rsidR="000A388A" w:rsidRPr="00CE211F" w14:paraId="077C632D" w14:textId="77777777" w:rsidTr="000C6B56">
        <w:trPr>
          <w:jc w:val="center"/>
        </w:trPr>
        <w:tc>
          <w:tcPr>
            <w:tcW w:w="7920" w:type="dxa"/>
            <w:gridSpan w:val="2"/>
          </w:tcPr>
          <w:p w14:paraId="4D83264C"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INFRAÇÃO</w:t>
            </w:r>
          </w:p>
        </w:tc>
        <w:tc>
          <w:tcPr>
            <w:tcW w:w="923" w:type="dxa"/>
            <w:vMerge w:val="restart"/>
            <w:shd w:val="clear" w:color="auto" w:fill="auto"/>
          </w:tcPr>
          <w:p w14:paraId="3B61150A" w14:textId="77777777" w:rsidR="000A388A" w:rsidRPr="00CE211F" w:rsidRDefault="000A388A" w:rsidP="000C6B56">
            <w:pPr>
              <w:suppressAutoHyphens/>
              <w:spacing w:line="360" w:lineRule="auto"/>
              <w:jc w:val="both"/>
              <w:rPr>
                <w:rFonts w:ascii="Arial" w:hAnsi="Arial" w:cs="Arial"/>
                <w:b/>
                <w:sz w:val="24"/>
                <w:szCs w:val="24"/>
                <w:lang w:eastAsia="ar-SA"/>
              </w:rPr>
            </w:pPr>
          </w:p>
          <w:p w14:paraId="1670FBE6"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GRAU</w:t>
            </w:r>
          </w:p>
        </w:tc>
      </w:tr>
      <w:tr w:rsidR="000A388A" w:rsidRPr="00CE211F" w14:paraId="72B9AA3E" w14:textId="77777777" w:rsidTr="000C6B56">
        <w:trPr>
          <w:jc w:val="center"/>
        </w:trPr>
        <w:tc>
          <w:tcPr>
            <w:tcW w:w="720" w:type="dxa"/>
          </w:tcPr>
          <w:p w14:paraId="49F566C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Item</w:t>
            </w:r>
          </w:p>
        </w:tc>
        <w:tc>
          <w:tcPr>
            <w:tcW w:w="7200" w:type="dxa"/>
          </w:tcPr>
          <w:p w14:paraId="66759BD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DESCRIÇÃO</w:t>
            </w:r>
          </w:p>
        </w:tc>
        <w:tc>
          <w:tcPr>
            <w:tcW w:w="923" w:type="dxa"/>
            <w:vMerge/>
            <w:shd w:val="clear" w:color="auto" w:fill="auto"/>
          </w:tcPr>
          <w:p w14:paraId="48E7767E" w14:textId="77777777" w:rsidR="000A388A" w:rsidRPr="00CE211F" w:rsidRDefault="000A388A" w:rsidP="000C6B56">
            <w:pPr>
              <w:suppressAutoHyphens/>
              <w:spacing w:line="360" w:lineRule="auto"/>
              <w:jc w:val="both"/>
              <w:rPr>
                <w:rFonts w:ascii="Arial" w:hAnsi="Arial" w:cs="Arial"/>
                <w:sz w:val="24"/>
                <w:szCs w:val="24"/>
                <w:lang w:eastAsia="ar-SA"/>
              </w:rPr>
            </w:pPr>
          </w:p>
        </w:tc>
      </w:tr>
      <w:tr w:rsidR="000A388A" w:rsidRPr="00CE211F" w14:paraId="53523ADE" w14:textId="77777777" w:rsidTr="000C6B56">
        <w:trPr>
          <w:jc w:val="center"/>
        </w:trPr>
        <w:tc>
          <w:tcPr>
            <w:tcW w:w="720" w:type="dxa"/>
          </w:tcPr>
          <w:p w14:paraId="57C510FF" w14:textId="77777777" w:rsidR="000A388A" w:rsidRPr="00CE211F" w:rsidRDefault="000A388A" w:rsidP="000C6B56">
            <w:pPr>
              <w:suppressAutoHyphens/>
              <w:spacing w:line="360" w:lineRule="auto"/>
              <w:jc w:val="both"/>
              <w:rPr>
                <w:rFonts w:ascii="Arial" w:hAnsi="Arial" w:cs="Arial"/>
                <w:b/>
                <w:sz w:val="24"/>
                <w:szCs w:val="24"/>
                <w:lang w:eastAsia="ar-SA"/>
              </w:rPr>
            </w:pPr>
          </w:p>
          <w:p w14:paraId="3E29E5D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w:t>
            </w:r>
          </w:p>
        </w:tc>
        <w:tc>
          <w:tcPr>
            <w:tcW w:w="7200" w:type="dxa"/>
          </w:tcPr>
          <w:p w14:paraId="686470AE"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Permitir a presença de empregado não uniformizado, mal apresentado; por empregado e por ocorrência.</w:t>
            </w:r>
          </w:p>
        </w:tc>
        <w:tc>
          <w:tcPr>
            <w:tcW w:w="923" w:type="dxa"/>
          </w:tcPr>
          <w:p w14:paraId="7043A6CA" w14:textId="77777777" w:rsidR="000A388A" w:rsidRPr="00CE211F" w:rsidRDefault="000A388A" w:rsidP="000C6B56">
            <w:pPr>
              <w:suppressAutoHyphens/>
              <w:spacing w:line="360" w:lineRule="auto"/>
              <w:jc w:val="both"/>
              <w:rPr>
                <w:rFonts w:ascii="Arial" w:hAnsi="Arial" w:cs="Arial"/>
                <w:b/>
                <w:sz w:val="24"/>
                <w:szCs w:val="24"/>
                <w:lang w:eastAsia="ar-SA"/>
              </w:rPr>
            </w:pPr>
          </w:p>
          <w:p w14:paraId="6E627C94"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692B7639" w14:textId="77777777" w:rsidTr="000C6B56">
        <w:trPr>
          <w:jc w:val="center"/>
        </w:trPr>
        <w:tc>
          <w:tcPr>
            <w:tcW w:w="720" w:type="dxa"/>
          </w:tcPr>
          <w:p w14:paraId="14A92F4B" w14:textId="77777777" w:rsidR="000A388A" w:rsidRPr="00CE211F" w:rsidRDefault="000A388A" w:rsidP="000C6B56">
            <w:pPr>
              <w:suppressAutoHyphens/>
              <w:spacing w:line="360" w:lineRule="auto"/>
              <w:jc w:val="both"/>
              <w:rPr>
                <w:rFonts w:ascii="Arial" w:hAnsi="Arial" w:cs="Arial"/>
                <w:b/>
                <w:sz w:val="24"/>
                <w:szCs w:val="24"/>
                <w:lang w:eastAsia="ar-SA"/>
              </w:rPr>
            </w:pPr>
          </w:p>
          <w:p w14:paraId="3987FF2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w:t>
            </w:r>
          </w:p>
        </w:tc>
        <w:tc>
          <w:tcPr>
            <w:tcW w:w="7200" w:type="dxa"/>
          </w:tcPr>
          <w:p w14:paraId="315449C5"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Manter funcionário sem qualificação para a execução dos serviços; por empregado e por dia.</w:t>
            </w:r>
          </w:p>
        </w:tc>
        <w:tc>
          <w:tcPr>
            <w:tcW w:w="923" w:type="dxa"/>
          </w:tcPr>
          <w:p w14:paraId="099ED2CD" w14:textId="77777777" w:rsidR="000A388A" w:rsidRPr="00CE211F" w:rsidRDefault="000A388A" w:rsidP="000C6B56">
            <w:pPr>
              <w:suppressAutoHyphens/>
              <w:spacing w:line="360" w:lineRule="auto"/>
              <w:jc w:val="both"/>
              <w:rPr>
                <w:rFonts w:ascii="Arial" w:hAnsi="Arial" w:cs="Arial"/>
                <w:b/>
                <w:sz w:val="24"/>
                <w:szCs w:val="24"/>
                <w:lang w:eastAsia="ar-SA"/>
              </w:rPr>
            </w:pPr>
          </w:p>
          <w:p w14:paraId="2D09B9D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2E913758" w14:textId="77777777" w:rsidTr="000C6B56">
        <w:trPr>
          <w:jc w:val="center"/>
        </w:trPr>
        <w:tc>
          <w:tcPr>
            <w:tcW w:w="720" w:type="dxa"/>
          </w:tcPr>
          <w:p w14:paraId="436351FB" w14:textId="77777777" w:rsidR="000A388A" w:rsidRPr="00CE211F" w:rsidRDefault="000A388A" w:rsidP="000C6B56">
            <w:pPr>
              <w:suppressAutoHyphens/>
              <w:spacing w:line="360" w:lineRule="auto"/>
              <w:jc w:val="both"/>
              <w:rPr>
                <w:rFonts w:ascii="Arial" w:hAnsi="Arial" w:cs="Arial"/>
                <w:b/>
                <w:sz w:val="24"/>
                <w:szCs w:val="24"/>
                <w:lang w:eastAsia="ar-SA"/>
              </w:rPr>
            </w:pPr>
          </w:p>
          <w:p w14:paraId="544CEBE4"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3</w:t>
            </w:r>
          </w:p>
        </w:tc>
        <w:tc>
          <w:tcPr>
            <w:tcW w:w="7200" w:type="dxa"/>
          </w:tcPr>
          <w:p w14:paraId="26025E46"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Executar serviço incompleto, paliativo substitutivo como por caráter permanente, ou deixar de providenciar recomposição complementar; por ocorrência.</w:t>
            </w:r>
          </w:p>
        </w:tc>
        <w:tc>
          <w:tcPr>
            <w:tcW w:w="923" w:type="dxa"/>
          </w:tcPr>
          <w:p w14:paraId="43E7721B" w14:textId="77777777" w:rsidR="000A388A" w:rsidRPr="00CE211F" w:rsidRDefault="000A388A" w:rsidP="000C6B56">
            <w:pPr>
              <w:suppressAutoHyphens/>
              <w:spacing w:line="360" w:lineRule="auto"/>
              <w:jc w:val="both"/>
              <w:rPr>
                <w:rFonts w:ascii="Arial" w:hAnsi="Arial" w:cs="Arial"/>
                <w:b/>
                <w:sz w:val="24"/>
                <w:szCs w:val="24"/>
                <w:lang w:eastAsia="ar-SA"/>
              </w:rPr>
            </w:pPr>
          </w:p>
          <w:p w14:paraId="2111450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0A388A" w:rsidRPr="00CE211F" w14:paraId="2E3E04F2" w14:textId="77777777" w:rsidTr="000C6B56">
        <w:trPr>
          <w:jc w:val="center"/>
        </w:trPr>
        <w:tc>
          <w:tcPr>
            <w:tcW w:w="720" w:type="dxa"/>
          </w:tcPr>
          <w:p w14:paraId="1404E7BD" w14:textId="77777777" w:rsidR="000A388A" w:rsidRPr="00CE211F" w:rsidRDefault="000A388A" w:rsidP="000C6B56">
            <w:pPr>
              <w:suppressAutoHyphens/>
              <w:spacing w:line="360" w:lineRule="auto"/>
              <w:jc w:val="both"/>
              <w:rPr>
                <w:rFonts w:ascii="Arial" w:hAnsi="Arial" w:cs="Arial"/>
                <w:b/>
                <w:sz w:val="24"/>
                <w:szCs w:val="24"/>
                <w:lang w:eastAsia="ar-SA"/>
              </w:rPr>
            </w:pPr>
          </w:p>
          <w:p w14:paraId="1B3AFD0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4</w:t>
            </w:r>
          </w:p>
        </w:tc>
        <w:tc>
          <w:tcPr>
            <w:tcW w:w="7200" w:type="dxa"/>
          </w:tcPr>
          <w:p w14:paraId="410AA8D3"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Fornecer informação pérfida de serviço ou substituição de material; por ocorrência.</w:t>
            </w:r>
          </w:p>
        </w:tc>
        <w:tc>
          <w:tcPr>
            <w:tcW w:w="923" w:type="dxa"/>
          </w:tcPr>
          <w:p w14:paraId="50FB7CF8" w14:textId="77777777" w:rsidR="000A388A" w:rsidRPr="00CE211F" w:rsidRDefault="000A388A" w:rsidP="000C6B56">
            <w:pPr>
              <w:suppressAutoHyphens/>
              <w:spacing w:line="360" w:lineRule="auto"/>
              <w:jc w:val="both"/>
              <w:rPr>
                <w:rFonts w:ascii="Arial" w:hAnsi="Arial" w:cs="Arial"/>
                <w:b/>
                <w:sz w:val="24"/>
                <w:szCs w:val="24"/>
                <w:lang w:eastAsia="ar-SA"/>
              </w:rPr>
            </w:pPr>
          </w:p>
          <w:p w14:paraId="5AF61986"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0A388A" w:rsidRPr="00CE211F" w14:paraId="0560B33F" w14:textId="77777777" w:rsidTr="000C6B56">
        <w:trPr>
          <w:jc w:val="center"/>
        </w:trPr>
        <w:tc>
          <w:tcPr>
            <w:tcW w:w="720" w:type="dxa"/>
          </w:tcPr>
          <w:p w14:paraId="1C507489" w14:textId="77777777" w:rsidR="000A388A" w:rsidRPr="00CE211F" w:rsidRDefault="000A388A" w:rsidP="000C6B56">
            <w:pPr>
              <w:suppressAutoHyphens/>
              <w:spacing w:line="360" w:lineRule="auto"/>
              <w:jc w:val="both"/>
              <w:rPr>
                <w:rFonts w:ascii="Arial" w:hAnsi="Arial" w:cs="Arial"/>
                <w:b/>
                <w:sz w:val="24"/>
                <w:szCs w:val="24"/>
                <w:lang w:eastAsia="ar-SA"/>
              </w:rPr>
            </w:pPr>
          </w:p>
          <w:p w14:paraId="55935D3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5</w:t>
            </w:r>
          </w:p>
        </w:tc>
        <w:tc>
          <w:tcPr>
            <w:tcW w:w="7200" w:type="dxa"/>
          </w:tcPr>
          <w:p w14:paraId="116C290E"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Executar serviço sem a utilização de equipamentos de proteção individual (EPI), quando necessários; por empregado, por ocorrência. </w:t>
            </w:r>
          </w:p>
        </w:tc>
        <w:tc>
          <w:tcPr>
            <w:tcW w:w="923" w:type="dxa"/>
          </w:tcPr>
          <w:p w14:paraId="7D6FAD4A" w14:textId="77777777" w:rsidR="000A388A" w:rsidRPr="00CE211F" w:rsidRDefault="000A388A" w:rsidP="000C6B56">
            <w:pPr>
              <w:suppressAutoHyphens/>
              <w:spacing w:line="360" w:lineRule="auto"/>
              <w:jc w:val="both"/>
              <w:rPr>
                <w:rFonts w:ascii="Arial" w:hAnsi="Arial" w:cs="Arial"/>
                <w:b/>
                <w:sz w:val="24"/>
                <w:szCs w:val="24"/>
                <w:lang w:eastAsia="ar-SA"/>
              </w:rPr>
            </w:pPr>
          </w:p>
          <w:p w14:paraId="4057DA5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489085AA" w14:textId="77777777" w:rsidTr="000C6B56">
        <w:trPr>
          <w:jc w:val="center"/>
        </w:trPr>
        <w:tc>
          <w:tcPr>
            <w:tcW w:w="720" w:type="dxa"/>
          </w:tcPr>
          <w:p w14:paraId="69C937B9" w14:textId="77777777" w:rsidR="000A388A" w:rsidRPr="00CE211F" w:rsidRDefault="000A388A" w:rsidP="000C6B56">
            <w:pPr>
              <w:suppressAutoHyphens/>
              <w:spacing w:line="360" w:lineRule="auto"/>
              <w:jc w:val="both"/>
              <w:rPr>
                <w:rFonts w:ascii="Arial" w:hAnsi="Arial" w:cs="Arial"/>
                <w:b/>
                <w:sz w:val="24"/>
                <w:szCs w:val="24"/>
                <w:lang w:eastAsia="ar-SA"/>
              </w:rPr>
            </w:pPr>
          </w:p>
          <w:p w14:paraId="676BAB1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6</w:t>
            </w:r>
          </w:p>
        </w:tc>
        <w:tc>
          <w:tcPr>
            <w:tcW w:w="7200" w:type="dxa"/>
          </w:tcPr>
          <w:p w14:paraId="289081DB"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Suspender ou interromper, salvo motivo de força maior ou caso fortuito, os serviços contratuais; por dia e por tarefa designada.</w:t>
            </w:r>
          </w:p>
        </w:tc>
        <w:tc>
          <w:tcPr>
            <w:tcW w:w="923" w:type="dxa"/>
          </w:tcPr>
          <w:p w14:paraId="4AD26DDF" w14:textId="77777777" w:rsidR="000A388A" w:rsidRPr="00CE211F" w:rsidRDefault="000A388A" w:rsidP="000C6B56">
            <w:pPr>
              <w:suppressAutoHyphens/>
              <w:spacing w:line="360" w:lineRule="auto"/>
              <w:jc w:val="both"/>
              <w:rPr>
                <w:rFonts w:ascii="Arial" w:hAnsi="Arial" w:cs="Arial"/>
                <w:b/>
                <w:sz w:val="24"/>
                <w:szCs w:val="24"/>
                <w:lang w:eastAsia="ar-SA"/>
              </w:rPr>
            </w:pPr>
          </w:p>
          <w:p w14:paraId="05CDF08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37D5286B" w14:textId="77777777" w:rsidTr="000C6B56">
        <w:trPr>
          <w:jc w:val="center"/>
        </w:trPr>
        <w:tc>
          <w:tcPr>
            <w:tcW w:w="720" w:type="dxa"/>
          </w:tcPr>
          <w:p w14:paraId="6B64ADD0" w14:textId="77777777" w:rsidR="000A388A" w:rsidRPr="00CE211F" w:rsidRDefault="000A388A" w:rsidP="000C6B56">
            <w:pPr>
              <w:suppressAutoHyphens/>
              <w:spacing w:line="360" w:lineRule="auto"/>
              <w:jc w:val="both"/>
              <w:rPr>
                <w:rFonts w:ascii="Arial" w:hAnsi="Arial" w:cs="Arial"/>
                <w:b/>
                <w:sz w:val="24"/>
                <w:szCs w:val="24"/>
                <w:lang w:eastAsia="ar-SA"/>
              </w:rPr>
            </w:pPr>
          </w:p>
          <w:p w14:paraId="106CE35A"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7</w:t>
            </w:r>
          </w:p>
        </w:tc>
        <w:tc>
          <w:tcPr>
            <w:tcW w:w="7200" w:type="dxa"/>
          </w:tcPr>
          <w:p w14:paraId="3C5A9EA1"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Reutilizar material, peça ou equipamento sem anuência da FISCALIZAÇÃO; por ocorrência. </w:t>
            </w:r>
          </w:p>
        </w:tc>
        <w:tc>
          <w:tcPr>
            <w:tcW w:w="923" w:type="dxa"/>
          </w:tcPr>
          <w:p w14:paraId="7B846365" w14:textId="77777777" w:rsidR="000A388A" w:rsidRPr="00CE211F" w:rsidRDefault="000A388A" w:rsidP="000C6B56">
            <w:pPr>
              <w:suppressAutoHyphens/>
              <w:spacing w:line="360" w:lineRule="auto"/>
              <w:jc w:val="both"/>
              <w:rPr>
                <w:rFonts w:ascii="Arial" w:hAnsi="Arial" w:cs="Arial"/>
                <w:b/>
                <w:sz w:val="24"/>
                <w:szCs w:val="24"/>
                <w:lang w:eastAsia="ar-SA"/>
              </w:rPr>
            </w:pPr>
          </w:p>
          <w:p w14:paraId="20E622E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58BBC71E" w14:textId="77777777" w:rsidTr="000C6B56">
        <w:trPr>
          <w:jc w:val="center"/>
        </w:trPr>
        <w:tc>
          <w:tcPr>
            <w:tcW w:w="720" w:type="dxa"/>
          </w:tcPr>
          <w:p w14:paraId="077C756E" w14:textId="77777777" w:rsidR="000A388A" w:rsidRPr="00CE211F" w:rsidRDefault="000A388A" w:rsidP="000C6B56">
            <w:pPr>
              <w:suppressAutoHyphens/>
              <w:spacing w:line="360" w:lineRule="auto"/>
              <w:jc w:val="both"/>
              <w:rPr>
                <w:rFonts w:ascii="Arial" w:hAnsi="Arial" w:cs="Arial"/>
                <w:b/>
                <w:sz w:val="24"/>
                <w:szCs w:val="24"/>
                <w:lang w:eastAsia="ar-SA"/>
              </w:rPr>
            </w:pPr>
          </w:p>
          <w:p w14:paraId="4CB1A74C"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8</w:t>
            </w:r>
          </w:p>
        </w:tc>
        <w:tc>
          <w:tcPr>
            <w:tcW w:w="7200" w:type="dxa"/>
          </w:tcPr>
          <w:p w14:paraId="566BDA23"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Destruir ou danificar documentos por culpa ou dolo de seus agentes; por ocorrência. </w:t>
            </w:r>
          </w:p>
        </w:tc>
        <w:tc>
          <w:tcPr>
            <w:tcW w:w="923" w:type="dxa"/>
          </w:tcPr>
          <w:p w14:paraId="029C4E28" w14:textId="77777777" w:rsidR="000A388A" w:rsidRPr="00CE211F" w:rsidRDefault="000A388A" w:rsidP="000C6B56">
            <w:pPr>
              <w:suppressAutoHyphens/>
              <w:spacing w:line="360" w:lineRule="auto"/>
              <w:jc w:val="both"/>
              <w:rPr>
                <w:rFonts w:ascii="Arial" w:hAnsi="Arial" w:cs="Arial"/>
                <w:b/>
                <w:sz w:val="24"/>
                <w:szCs w:val="24"/>
                <w:lang w:eastAsia="ar-SA"/>
              </w:rPr>
            </w:pPr>
          </w:p>
          <w:p w14:paraId="416EF50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72A8CA4D" w14:textId="77777777" w:rsidTr="000C6B56">
        <w:trPr>
          <w:jc w:val="center"/>
        </w:trPr>
        <w:tc>
          <w:tcPr>
            <w:tcW w:w="720" w:type="dxa"/>
          </w:tcPr>
          <w:p w14:paraId="36D2C11C" w14:textId="77777777" w:rsidR="000A388A" w:rsidRPr="00CE211F" w:rsidRDefault="000A388A" w:rsidP="000C6B56">
            <w:pPr>
              <w:suppressAutoHyphens/>
              <w:spacing w:line="360" w:lineRule="auto"/>
              <w:jc w:val="both"/>
              <w:rPr>
                <w:rFonts w:ascii="Arial" w:hAnsi="Arial" w:cs="Arial"/>
                <w:b/>
                <w:sz w:val="24"/>
                <w:szCs w:val="24"/>
                <w:lang w:eastAsia="ar-SA"/>
              </w:rPr>
            </w:pPr>
          </w:p>
          <w:p w14:paraId="4E4728A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9</w:t>
            </w:r>
          </w:p>
        </w:tc>
        <w:tc>
          <w:tcPr>
            <w:tcW w:w="7200" w:type="dxa"/>
          </w:tcPr>
          <w:p w14:paraId="1AEECA69" w14:textId="77777777" w:rsidR="000A388A" w:rsidRPr="00CE211F" w:rsidRDefault="000A388A" w:rsidP="005A3569">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Utilizar as dependências </w:t>
            </w:r>
            <w:r w:rsidR="005A3569">
              <w:rPr>
                <w:rFonts w:ascii="Arial" w:hAnsi="Arial" w:cs="Arial"/>
                <w:sz w:val="24"/>
                <w:szCs w:val="24"/>
                <w:lang w:eastAsia="ar-SA"/>
              </w:rPr>
              <w:t>da CONTRATANTE</w:t>
            </w:r>
            <w:r w:rsidRPr="00CE211F">
              <w:rPr>
                <w:rFonts w:ascii="Arial" w:hAnsi="Arial" w:cs="Arial"/>
                <w:bCs/>
                <w:sz w:val="24"/>
                <w:szCs w:val="24"/>
                <w:lang w:eastAsia="ar-SA"/>
              </w:rPr>
              <w:t xml:space="preserve"> </w:t>
            </w:r>
            <w:r w:rsidRPr="00CE211F">
              <w:rPr>
                <w:rFonts w:ascii="Arial" w:hAnsi="Arial" w:cs="Arial"/>
                <w:sz w:val="24"/>
                <w:szCs w:val="24"/>
                <w:lang w:eastAsia="ar-SA"/>
              </w:rPr>
              <w:t>para fins diversos do objeto do contrato; por ocorrência.</w:t>
            </w:r>
          </w:p>
        </w:tc>
        <w:tc>
          <w:tcPr>
            <w:tcW w:w="923" w:type="dxa"/>
          </w:tcPr>
          <w:p w14:paraId="55D7E5C6" w14:textId="77777777" w:rsidR="000A388A" w:rsidRPr="00CE211F" w:rsidRDefault="000A388A" w:rsidP="000C6B56">
            <w:pPr>
              <w:suppressAutoHyphens/>
              <w:spacing w:line="360" w:lineRule="auto"/>
              <w:jc w:val="both"/>
              <w:rPr>
                <w:rFonts w:ascii="Arial" w:hAnsi="Arial" w:cs="Arial"/>
                <w:b/>
                <w:sz w:val="24"/>
                <w:szCs w:val="24"/>
                <w:lang w:eastAsia="ar-SA"/>
              </w:rPr>
            </w:pPr>
          </w:p>
          <w:p w14:paraId="5696CFA5"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tc>
      </w:tr>
      <w:tr w:rsidR="000A388A" w:rsidRPr="00CE211F" w14:paraId="45291068" w14:textId="77777777" w:rsidTr="000C6B56">
        <w:trPr>
          <w:jc w:val="center"/>
        </w:trPr>
        <w:tc>
          <w:tcPr>
            <w:tcW w:w="720" w:type="dxa"/>
          </w:tcPr>
          <w:p w14:paraId="5065D240" w14:textId="77777777" w:rsidR="000A388A" w:rsidRPr="00CE211F" w:rsidRDefault="000A388A" w:rsidP="000C6B56">
            <w:pPr>
              <w:suppressAutoHyphens/>
              <w:spacing w:line="360" w:lineRule="auto"/>
              <w:jc w:val="both"/>
              <w:rPr>
                <w:rFonts w:ascii="Arial" w:hAnsi="Arial" w:cs="Arial"/>
                <w:b/>
                <w:sz w:val="24"/>
                <w:szCs w:val="24"/>
                <w:lang w:eastAsia="ar-SA"/>
              </w:rPr>
            </w:pPr>
          </w:p>
          <w:p w14:paraId="6D3FB8D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10</w:t>
            </w:r>
          </w:p>
        </w:tc>
        <w:tc>
          <w:tcPr>
            <w:tcW w:w="7200" w:type="dxa"/>
          </w:tcPr>
          <w:p w14:paraId="40A2F6E8"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Recusar-se a executar serviço determinado pela FISCALIZAÇÃO, sem motivo justificado; por ocorrência. </w:t>
            </w:r>
          </w:p>
        </w:tc>
        <w:tc>
          <w:tcPr>
            <w:tcW w:w="923" w:type="dxa"/>
          </w:tcPr>
          <w:p w14:paraId="46E70436" w14:textId="77777777" w:rsidR="000A388A" w:rsidRPr="00CE211F" w:rsidRDefault="000A388A" w:rsidP="000C6B56">
            <w:pPr>
              <w:suppressAutoHyphens/>
              <w:spacing w:line="360" w:lineRule="auto"/>
              <w:jc w:val="both"/>
              <w:rPr>
                <w:rFonts w:ascii="Arial" w:hAnsi="Arial" w:cs="Arial"/>
                <w:b/>
                <w:sz w:val="24"/>
                <w:szCs w:val="24"/>
                <w:lang w:eastAsia="ar-SA"/>
              </w:rPr>
            </w:pPr>
          </w:p>
          <w:p w14:paraId="279974F8"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tc>
      </w:tr>
      <w:tr w:rsidR="000A388A" w:rsidRPr="00CE211F" w14:paraId="19016E17" w14:textId="77777777" w:rsidTr="000C6B56">
        <w:trPr>
          <w:jc w:val="center"/>
        </w:trPr>
        <w:tc>
          <w:tcPr>
            <w:tcW w:w="720" w:type="dxa"/>
          </w:tcPr>
          <w:p w14:paraId="5367361B" w14:textId="77777777" w:rsidR="000A388A" w:rsidRPr="00CE211F" w:rsidRDefault="000A388A" w:rsidP="000C6B56">
            <w:pPr>
              <w:suppressAutoHyphens/>
              <w:spacing w:line="360" w:lineRule="auto"/>
              <w:jc w:val="both"/>
              <w:rPr>
                <w:rFonts w:ascii="Arial" w:hAnsi="Arial" w:cs="Arial"/>
                <w:b/>
                <w:sz w:val="24"/>
                <w:szCs w:val="24"/>
                <w:lang w:eastAsia="ar-SA"/>
              </w:rPr>
            </w:pPr>
          </w:p>
          <w:p w14:paraId="399378DC"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11</w:t>
            </w:r>
          </w:p>
        </w:tc>
        <w:tc>
          <w:tcPr>
            <w:tcW w:w="7200" w:type="dxa"/>
          </w:tcPr>
          <w:p w14:paraId="69905B99"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Permitir situação que crie a possibilidade de causar ou cause danos físico, lesão corporal ou consequências letais; por ocorrência.</w:t>
            </w:r>
          </w:p>
        </w:tc>
        <w:tc>
          <w:tcPr>
            <w:tcW w:w="923" w:type="dxa"/>
          </w:tcPr>
          <w:p w14:paraId="6216E7F4" w14:textId="77777777" w:rsidR="000A388A" w:rsidRPr="00CE211F" w:rsidRDefault="000A388A" w:rsidP="000C6B56">
            <w:pPr>
              <w:suppressAutoHyphens/>
              <w:spacing w:line="360" w:lineRule="auto"/>
              <w:jc w:val="both"/>
              <w:rPr>
                <w:rFonts w:ascii="Arial" w:hAnsi="Arial" w:cs="Arial"/>
                <w:b/>
                <w:sz w:val="24"/>
                <w:szCs w:val="24"/>
                <w:lang w:eastAsia="ar-SA"/>
              </w:rPr>
            </w:pPr>
          </w:p>
          <w:p w14:paraId="23CD60A5"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06</w:t>
            </w:r>
          </w:p>
        </w:tc>
      </w:tr>
      <w:tr w:rsidR="000A388A" w:rsidRPr="00CE211F" w14:paraId="45595CEF" w14:textId="77777777" w:rsidTr="000C6B56">
        <w:trPr>
          <w:jc w:val="center"/>
        </w:trPr>
        <w:tc>
          <w:tcPr>
            <w:tcW w:w="720" w:type="dxa"/>
          </w:tcPr>
          <w:p w14:paraId="66E91B28"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12</w:t>
            </w:r>
          </w:p>
        </w:tc>
        <w:tc>
          <w:tcPr>
            <w:tcW w:w="7200" w:type="dxa"/>
          </w:tcPr>
          <w:p w14:paraId="17C3AD38"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Usar indevidamente patentes registradas; por ocorrência</w:t>
            </w:r>
          </w:p>
        </w:tc>
        <w:tc>
          <w:tcPr>
            <w:tcW w:w="923" w:type="dxa"/>
          </w:tcPr>
          <w:p w14:paraId="48D8EF1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06</w:t>
            </w:r>
          </w:p>
        </w:tc>
      </w:tr>
      <w:tr w:rsidR="000A388A" w:rsidRPr="00CE211F" w14:paraId="1E991C93" w14:textId="77777777" w:rsidTr="000C6B56">
        <w:trPr>
          <w:jc w:val="center"/>
        </w:trPr>
        <w:tc>
          <w:tcPr>
            <w:tcW w:w="720" w:type="dxa"/>
          </w:tcPr>
          <w:p w14:paraId="104F2846" w14:textId="77777777" w:rsidR="000A388A" w:rsidRPr="00CE211F" w:rsidRDefault="000A388A" w:rsidP="000C6B56">
            <w:pPr>
              <w:suppressAutoHyphens/>
              <w:spacing w:line="360" w:lineRule="auto"/>
              <w:jc w:val="both"/>
              <w:rPr>
                <w:rFonts w:ascii="Arial" w:hAnsi="Arial" w:cs="Arial"/>
                <w:b/>
                <w:sz w:val="24"/>
                <w:szCs w:val="24"/>
                <w:lang w:eastAsia="ar-SA"/>
              </w:rPr>
            </w:pPr>
          </w:p>
        </w:tc>
        <w:tc>
          <w:tcPr>
            <w:tcW w:w="7200" w:type="dxa"/>
          </w:tcPr>
          <w:p w14:paraId="47C8CB0A"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Para os itens a seguir, deixar de:</w:t>
            </w:r>
          </w:p>
        </w:tc>
        <w:tc>
          <w:tcPr>
            <w:tcW w:w="923" w:type="dxa"/>
          </w:tcPr>
          <w:p w14:paraId="7D220EA7" w14:textId="77777777" w:rsidR="000A388A" w:rsidRPr="00CE211F" w:rsidRDefault="000A388A" w:rsidP="000C6B56">
            <w:pPr>
              <w:suppressAutoHyphens/>
              <w:spacing w:line="360" w:lineRule="auto"/>
              <w:jc w:val="both"/>
              <w:rPr>
                <w:rFonts w:ascii="Arial" w:hAnsi="Arial" w:cs="Arial"/>
                <w:sz w:val="24"/>
                <w:szCs w:val="24"/>
                <w:lang w:eastAsia="ar-SA"/>
              </w:rPr>
            </w:pPr>
          </w:p>
        </w:tc>
      </w:tr>
      <w:tr w:rsidR="000A388A" w:rsidRPr="00CE211F" w14:paraId="26C2ECB8" w14:textId="77777777" w:rsidTr="000C6B56">
        <w:trPr>
          <w:jc w:val="center"/>
        </w:trPr>
        <w:tc>
          <w:tcPr>
            <w:tcW w:w="720" w:type="dxa"/>
          </w:tcPr>
          <w:p w14:paraId="72E9E946" w14:textId="77777777" w:rsidR="000A388A" w:rsidRPr="00CE211F" w:rsidRDefault="000A388A" w:rsidP="000C6B56">
            <w:pPr>
              <w:suppressAutoHyphens/>
              <w:spacing w:line="360" w:lineRule="auto"/>
              <w:jc w:val="both"/>
              <w:rPr>
                <w:rFonts w:ascii="Arial" w:hAnsi="Arial" w:cs="Arial"/>
                <w:b/>
                <w:sz w:val="24"/>
                <w:szCs w:val="24"/>
                <w:lang w:eastAsia="ar-SA"/>
              </w:rPr>
            </w:pPr>
          </w:p>
          <w:p w14:paraId="12A71346"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13</w:t>
            </w:r>
          </w:p>
        </w:tc>
        <w:tc>
          <w:tcPr>
            <w:tcW w:w="7200" w:type="dxa"/>
          </w:tcPr>
          <w:p w14:paraId="2E9B2D30"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Apresentar a ART dos serviços para início da execução destes no prazo de 15 (quinze) dias úteis após a assinatura do contrato; por dia de atraso.</w:t>
            </w:r>
          </w:p>
        </w:tc>
        <w:tc>
          <w:tcPr>
            <w:tcW w:w="923" w:type="dxa"/>
          </w:tcPr>
          <w:p w14:paraId="12214C3A" w14:textId="77777777" w:rsidR="000A388A" w:rsidRPr="00CE211F" w:rsidRDefault="000A388A" w:rsidP="000C6B56">
            <w:pPr>
              <w:suppressAutoHyphens/>
              <w:spacing w:line="360" w:lineRule="auto"/>
              <w:jc w:val="both"/>
              <w:rPr>
                <w:rFonts w:ascii="Arial" w:hAnsi="Arial" w:cs="Arial"/>
                <w:b/>
                <w:sz w:val="24"/>
                <w:szCs w:val="24"/>
                <w:lang w:eastAsia="ar-SA"/>
              </w:rPr>
            </w:pPr>
          </w:p>
          <w:p w14:paraId="227612F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6AD997F9" w14:textId="77777777" w:rsidTr="000C6B56">
        <w:trPr>
          <w:jc w:val="center"/>
        </w:trPr>
        <w:tc>
          <w:tcPr>
            <w:tcW w:w="720" w:type="dxa"/>
          </w:tcPr>
          <w:p w14:paraId="1F0017E7" w14:textId="77777777" w:rsidR="000A388A" w:rsidRPr="00CE211F" w:rsidRDefault="000A388A" w:rsidP="000C6B56">
            <w:pPr>
              <w:suppressAutoHyphens/>
              <w:spacing w:line="360" w:lineRule="auto"/>
              <w:jc w:val="both"/>
              <w:rPr>
                <w:rFonts w:ascii="Arial" w:hAnsi="Arial" w:cs="Arial"/>
                <w:b/>
                <w:sz w:val="24"/>
                <w:szCs w:val="24"/>
                <w:lang w:eastAsia="ar-SA"/>
              </w:rPr>
            </w:pPr>
          </w:p>
          <w:p w14:paraId="61A1B03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14</w:t>
            </w:r>
          </w:p>
        </w:tc>
        <w:tc>
          <w:tcPr>
            <w:tcW w:w="7200" w:type="dxa"/>
          </w:tcPr>
          <w:p w14:paraId="12F209C5"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Substituir empregado que tenha conduta inconveniente ou incompatível com suas atribuições; por empregado e por dia. </w:t>
            </w:r>
          </w:p>
        </w:tc>
        <w:tc>
          <w:tcPr>
            <w:tcW w:w="923" w:type="dxa"/>
          </w:tcPr>
          <w:p w14:paraId="6A6D9199" w14:textId="77777777" w:rsidR="000A388A" w:rsidRPr="00CE211F" w:rsidRDefault="000A388A" w:rsidP="000C6B56">
            <w:pPr>
              <w:suppressAutoHyphens/>
              <w:spacing w:line="360" w:lineRule="auto"/>
              <w:jc w:val="both"/>
              <w:rPr>
                <w:rFonts w:ascii="Arial" w:hAnsi="Arial" w:cs="Arial"/>
                <w:b/>
                <w:sz w:val="24"/>
                <w:szCs w:val="24"/>
                <w:lang w:eastAsia="ar-SA"/>
              </w:rPr>
            </w:pPr>
          </w:p>
          <w:p w14:paraId="08777BE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436A71F2" w14:textId="77777777" w:rsidTr="000C6B56">
        <w:trPr>
          <w:jc w:val="center"/>
        </w:trPr>
        <w:tc>
          <w:tcPr>
            <w:tcW w:w="720" w:type="dxa"/>
          </w:tcPr>
          <w:p w14:paraId="38A80EBD" w14:textId="77777777" w:rsidR="000A388A" w:rsidRPr="00CE211F" w:rsidRDefault="000A388A" w:rsidP="000C6B56">
            <w:pPr>
              <w:suppressAutoHyphens/>
              <w:spacing w:line="360" w:lineRule="auto"/>
              <w:jc w:val="both"/>
              <w:rPr>
                <w:rFonts w:ascii="Arial" w:hAnsi="Arial" w:cs="Arial"/>
                <w:b/>
                <w:sz w:val="24"/>
                <w:szCs w:val="24"/>
                <w:lang w:eastAsia="ar-SA"/>
              </w:rPr>
            </w:pPr>
          </w:p>
          <w:p w14:paraId="224A361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15</w:t>
            </w:r>
          </w:p>
        </w:tc>
        <w:tc>
          <w:tcPr>
            <w:tcW w:w="7200" w:type="dxa"/>
          </w:tcPr>
          <w:p w14:paraId="1408CFA5"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Manter a documentação de habilitação atualizada; por item, por ocorrência.</w:t>
            </w:r>
          </w:p>
        </w:tc>
        <w:tc>
          <w:tcPr>
            <w:tcW w:w="923" w:type="dxa"/>
          </w:tcPr>
          <w:p w14:paraId="31129986" w14:textId="77777777" w:rsidR="000A388A" w:rsidRPr="00CE211F" w:rsidRDefault="000A388A" w:rsidP="000C6B56">
            <w:pPr>
              <w:suppressAutoHyphens/>
              <w:spacing w:line="360" w:lineRule="auto"/>
              <w:jc w:val="both"/>
              <w:rPr>
                <w:rFonts w:ascii="Arial" w:hAnsi="Arial" w:cs="Arial"/>
                <w:b/>
                <w:sz w:val="24"/>
                <w:szCs w:val="24"/>
                <w:lang w:eastAsia="ar-SA"/>
              </w:rPr>
            </w:pPr>
          </w:p>
          <w:p w14:paraId="31988671"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7AEC5A50" w14:textId="77777777" w:rsidTr="000C6B56">
        <w:trPr>
          <w:jc w:val="center"/>
        </w:trPr>
        <w:tc>
          <w:tcPr>
            <w:tcW w:w="720" w:type="dxa"/>
          </w:tcPr>
          <w:p w14:paraId="65A22309" w14:textId="77777777" w:rsidR="000A388A" w:rsidRPr="00CE211F" w:rsidRDefault="000A388A" w:rsidP="000C6B56">
            <w:pPr>
              <w:suppressAutoHyphens/>
              <w:spacing w:line="360" w:lineRule="auto"/>
              <w:jc w:val="both"/>
              <w:rPr>
                <w:rFonts w:ascii="Arial" w:hAnsi="Arial" w:cs="Arial"/>
                <w:b/>
                <w:sz w:val="24"/>
                <w:szCs w:val="24"/>
                <w:lang w:eastAsia="ar-SA"/>
              </w:rPr>
            </w:pPr>
          </w:p>
          <w:p w14:paraId="1826ED1C"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16</w:t>
            </w:r>
          </w:p>
        </w:tc>
        <w:tc>
          <w:tcPr>
            <w:tcW w:w="7200" w:type="dxa"/>
          </w:tcPr>
          <w:p w14:paraId="286300AC"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Cumprir horário estabelecido pelo contrato ou determinado pela FISCALIZAÇÃO; por ocorrência.</w:t>
            </w:r>
          </w:p>
        </w:tc>
        <w:tc>
          <w:tcPr>
            <w:tcW w:w="923" w:type="dxa"/>
          </w:tcPr>
          <w:p w14:paraId="791D947B" w14:textId="77777777" w:rsidR="000A388A" w:rsidRPr="00CE211F" w:rsidRDefault="000A388A" w:rsidP="000C6B56">
            <w:pPr>
              <w:suppressAutoHyphens/>
              <w:spacing w:line="360" w:lineRule="auto"/>
              <w:jc w:val="both"/>
              <w:rPr>
                <w:rFonts w:ascii="Arial" w:hAnsi="Arial" w:cs="Arial"/>
                <w:b/>
                <w:sz w:val="24"/>
                <w:szCs w:val="24"/>
                <w:lang w:eastAsia="ar-SA"/>
              </w:rPr>
            </w:pPr>
          </w:p>
          <w:p w14:paraId="7ED63641"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287EE6D8" w14:textId="77777777" w:rsidTr="000C6B56">
        <w:trPr>
          <w:jc w:val="center"/>
        </w:trPr>
        <w:tc>
          <w:tcPr>
            <w:tcW w:w="720" w:type="dxa"/>
          </w:tcPr>
          <w:p w14:paraId="5851B542" w14:textId="77777777" w:rsidR="000A388A" w:rsidRPr="00CE211F" w:rsidRDefault="000A388A" w:rsidP="000C6B56">
            <w:pPr>
              <w:suppressAutoHyphens/>
              <w:spacing w:line="360" w:lineRule="auto"/>
              <w:jc w:val="both"/>
              <w:rPr>
                <w:rFonts w:ascii="Arial" w:hAnsi="Arial" w:cs="Arial"/>
                <w:b/>
                <w:sz w:val="24"/>
                <w:szCs w:val="24"/>
                <w:lang w:eastAsia="ar-SA"/>
              </w:rPr>
            </w:pPr>
          </w:p>
          <w:p w14:paraId="51A38B1A"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17</w:t>
            </w:r>
          </w:p>
        </w:tc>
        <w:tc>
          <w:tcPr>
            <w:tcW w:w="7200" w:type="dxa"/>
          </w:tcPr>
          <w:p w14:paraId="0A1C5464"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Cumprir determinação da FISCALIZAÇÃO para controle de acesso de seus funcionários; por ocorrência.</w:t>
            </w:r>
          </w:p>
        </w:tc>
        <w:tc>
          <w:tcPr>
            <w:tcW w:w="923" w:type="dxa"/>
          </w:tcPr>
          <w:p w14:paraId="7BDE4209" w14:textId="77777777" w:rsidR="000A388A" w:rsidRPr="00CE211F" w:rsidRDefault="000A388A" w:rsidP="000C6B56">
            <w:pPr>
              <w:suppressAutoHyphens/>
              <w:spacing w:line="360" w:lineRule="auto"/>
              <w:jc w:val="both"/>
              <w:rPr>
                <w:rFonts w:ascii="Arial" w:hAnsi="Arial" w:cs="Arial"/>
                <w:b/>
                <w:sz w:val="24"/>
                <w:szCs w:val="24"/>
                <w:lang w:eastAsia="ar-SA"/>
              </w:rPr>
            </w:pPr>
          </w:p>
          <w:p w14:paraId="18985EF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5A129670" w14:textId="77777777" w:rsidTr="000C6B56">
        <w:trPr>
          <w:jc w:val="center"/>
        </w:trPr>
        <w:tc>
          <w:tcPr>
            <w:tcW w:w="720" w:type="dxa"/>
          </w:tcPr>
          <w:p w14:paraId="276AB527" w14:textId="77777777" w:rsidR="000A388A" w:rsidRPr="00CE211F" w:rsidRDefault="000A388A" w:rsidP="000C6B56">
            <w:pPr>
              <w:suppressAutoHyphens/>
              <w:spacing w:line="360" w:lineRule="auto"/>
              <w:jc w:val="both"/>
              <w:rPr>
                <w:rFonts w:ascii="Arial" w:hAnsi="Arial" w:cs="Arial"/>
                <w:b/>
                <w:sz w:val="24"/>
                <w:szCs w:val="24"/>
                <w:lang w:eastAsia="ar-SA"/>
              </w:rPr>
            </w:pPr>
          </w:p>
          <w:p w14:paraId="43B453F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18</w:t>
            </w:r>
          </w:p>
        </w:tc>
        <w:tc>
          <w:tcPr>
            <w:tcW w:w="7200" w:type="dxa"/>
          </w:tcPr>
          <w:p w14:paraId="7806DAF0"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Fornecer EPI, quando exigido, aos seus empregados e impor penalidades àqueles que se negarem a usá-los; por empregado e por ocorrência. </w:t>
            </w:r>
          </w:p>
        </w:tc>
        <w:tc>
          <w:tcPr>
            <w:tcW w:w="923" w:type="dxa"/>
          </w:tcPr>
          <w:p w14:paraId="3A0A14B6" w14:textId="77777777" w:rsidR="000A388A" w:rsidRPr="00CE211F" w:rsidRDefault="000A388A" w:rsidP="000C6B56">
            <w:pPr>
              <w:suppressAutoHyphens/>
              <w:spacing w:line="360" w:lineRule="auto"/>
              <w:jc w:val="both"/>
              <w:rPr>
                <w:rFonts w:ascii="Arial" w:hAnsi="Arial" w:cs="Arial"/>
                <w:b/>
                <w:sz w:val="24"/>
                <w:szCs w:val="24"/>
                <w:lang w:eastAsia="ar-SA"/>
              </w:rPr>
            </w:pPr>
          </w:p>
          <w:p w14:paraId="2FC956C5"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0A388A" w:rsidRPr="00CE211F" w14:paraId="0807190B" w14:textId="77777777" w:rsidTr="000C6B56">
        <w:trPr>
          <w:jc w:val="center"/>
        </w:trPr>
        <w:tc>
          <w:tcPr>
            <w:tcW w:w="720" w:type="dxa"/>
          </w:tcPr>
          <w:p w14:paraId="16221C7C" w14:textId="77777777" w:rsidR="000A388A" w:rsidRPr="00CE211F" w:rsidRDefault="000A388A" w:rsidP="000C6B56">
            <w:pPr>
              <w:suppressAutoHyphens/>
              <w:spacing w:line="360" w:lineRule="auto"/>
              <w:jc w:val="both"/>
              <w:rPr>
                <w:rFonts w:ascii="Arial" w:hAnsi="Arial" w:cs="Arial"/>
                <w:b/>
                <w:sz w:val="24"/>
                <w:szCs w:val="24"/>
                <w:lang w:eastAsia="ar-SA"/>
              </w:rPr>
            </w:pPr>
          </w:p>
          <w:p w14:paraId="35AB73B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19</w:t>
            </w:r>
          </w:p>
        </w:tc>
        <w:tc>
          <w:tcPr>
            <w:tcW w:w="7200" w:type="dxa"/>
          </w:tcPr>
          <w:p w14:paraId="0D826BC7"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Cumprir determinação formal ou instrução complementar da FISCALIZAÇÃO; por ocorrência.</w:t>
            </w:r>
          </w:p>
        </w:tc>
        <w:tc>
          <w:tcPr>
            <w:tcW w:w="923" w:type="dxa"/>
          </w:tcPr>
          <w:p w14:paraId="5F6D6B49" w14:textId="77777777" w:rsidR="000A388A" w:rsidRPr="00CE211F" w:rsidRDefault="000A388A" w:rsidP="000C6B56">
            <w:pPr>
              <w:suppressAutoHyphens/>
              <w:spacing w:line="360" w:lineRule="auto"/>
              <w:jc w:val="both"/>
              <w:rPr>
                <w:rFonts w:ascii="Arial" w:hAnsi="Arial" w:cs="Arial"/>
                <w:b/>
                <w:sz w:val="24"/>
                <w:szCs w:val="24"/>
                <w:lang w:eastAsia="ar-SA"/>
              </w:rPr>
            </w:pPr>
          </w:p>
          <w:p w14:paraId="03B9BFF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0A388A" w:rsidRPr="00CE211F" w14:paraId="69EC74BA" w14:textId="77777777" w:rsidTr="000C6B56">
        <w:trPr>
          <w:jc w:val="center"/>
        </w:trPr>
        <w:tc>
          <w:tcPr>
            <w:tcW w:w="720" w:type="dxa"/>
          </w:tcPr>
          <w:p w14:paraId="13585D17" w14:textId="77777777" w:rsidR="000A388A" w:rsidRPr="00CE211F" w:rsidRDefault="000A388A" w:rsidP="000C6B56">
            <w:pPr>
              <w:suppressAutoHyphens/>
              <w:spacing w:line="360" w:lineRule="auto"/>
              <w:jc w:val="both"/>
              <w:rPr>
                <w:rFonts w:ascii="Arial" w:hAnsi="Arial" w:cs="Arial"/>
                <w:b/>
                <w:sz w:val="24"/>
                <w:szCs w:val="24"/>
                <w:lang w:eastAsia="ar-SA"/>
              </w:rPr>
            </w:pPr>
          </w:p>
          <w:p w14:paraId="3FF807A2"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20</w:t>
            </w:r>
          </w:p>
        </w:tc>
        <w:tc>
          <w:tcPr>
            <w:tcW w:w="7200" w:type="dxa"/>
          </w:tcPr>
          <w:p w14:paraId="2949A83F"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Iniciar execução de serviço nos prazos estabelecidos pela FIACALIZAÇÃO, observados os limites mínimos estabelecidos por este contrato; por serviço, por dia.</w:t>
            </w:r>
          </w:p>
        </w:tc>
        <w:tc>
          <w:tcPr>
            <w:tcW w:w="923" w:type="dxa"/>
          </w:tcPr>
          <w:p w14:paraId="09C83CED" w14:textId="77777777" w:rsidR="000A388A" w:rsidRPr="00CE211F" w:rsidRDefault="000A388A" w:rsidP="000C6B56">
            <w:pPr>
              <w:suppressAutoHyphens/>
              <w:spacing w:line="360" w:lineRule="auto"/>
              <w:jc w:val="both"/>
              <w:rPr>
                <w:rFonts w:ascii="Arial" w:hAnsi="Arial" w:cs="Arial"/>
                <w:b/>
                <w:sz w:val="24"/>
                <w:szCs w:val="24"/>
                <w:lang w:eastAsia="ar-SA"/>
              </w:rPr>
            </w:pPr>
          </w:p>
          <w:p w14:paraId="61D600E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0A388A" w:rsidRPr="00CE211F" w14:paraId="31E4843C" w14:textId="77777777" w:rsidTr="000C6B56">
        <w:trPr>
          <w:trHeight w:val="893"/>
          <w:jc w:val="center"/>
        </w:trPr>
        <w:tc>
          <w:tcPr>
            <w:tcW w:w="720" w:type="dxa"/>
          </w:tcPr>
          <w:p w14:paraId="2F46FE3B" w14:textId="77777777" w:rsidR="000A388A" w:rsidRPr="00CE211F" w:rsidRDefault="000A388A" w:rsidP="000C6B56">
            <w:pPr>
              <w:suppressAutoHyphens/>
              <w:spacing w:line="360" w:lineRule="auto"/>
              <w:jc w:val="both"/>
              <w:rPr>
                <w:rFonts w:ascii="Arial" w:hAnsi="Arial" w:cs="Arial"/>
                <w:b/>
                <w:sz w:val="24"/>
                <w:szCs w:val="24"/>
                <w:lang w:eastAsia="ar-SA"/>
              </w:rPr>
            </w:pPr>
          </w:p>
          <w:p w14:paraId="5193DE2C"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21</w:t>
            </w:r>
          </w:p>
        </w:tc>
        <w:tc>
          <w:tcPr>
            <w:tcW w:w="7200" w:type="dxa"/>
          </w:tcPr>
          <w:p w14:paraId="30BF156D"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Refazer serviço não aceito pela FISCALIZAÇÃO, nos prazos estabelecidos no contrato ou determinado pela FISCALIZAÇÃO; por ocorrência.</w:t>
            </w:r>
          </w:p>
        </w:tc>
        <w:tc>
          <w:tcPr>
            <w:tcW w:w="923" w:type="dxa"/>
          </w:tcPr>
          <w:p w14:paraId="2DA5CF77" w14:textId="77777777" w:rsidR="000A388A" w:rsidRPr="00CE211F" w:rsidRDefault="000A388A" w:rsidP="000C6B56">
            <w:pPr>
              <w:suppressAutoHyphens/>
              <w:spacing w:line="360" w:lineRule="auto"/>
              <w:jc w:val="both"/>
              <w:rPr>
                <w:rFonts w:ascii="Arial" w:hAnsi="Arial" w:cs="Arial"/>
                <w:b/>
                <w:sz w:val="24"/>
                <w:szCs w:val="24"/>
                <w:lang w:eastAsia="ar-SA"/>
              </w:rPr>
            </w:pPr>
          </w:p>
          <w:p w14:paraId="4D14CC0A"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2481A12D" w14:textId="77777777" w:rsidTr="000C6B56">
        <w:trPr>
          <w:trHeight w:val="893"/>
          <w:jc w:val="center"/>
        </w:trPr>
        <w:tc>
          <w:tcPr>
            <w:tcW w:w="720" w:type="dxa"/>
          </w:tcPr>
          <w:p w14:paraId="26B1BB2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22</w:t>
            </w:r>
          </w:p>
        </w:tc>
        <w:tc>
          <w:tcPr>
            <w:tcW w:w="7200" w:type="dxa"/>
          </w:tcPr>
          <w:p w14:paraId="0B659A58"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Manter nos locais dos serviços um "Livro de Ocorrências"- DIÁRIO DE OBRAS; por dia.</w:t>
            </w:r>
          </w:p>
        </w:tc>
        <w:tc>
          <w:tcPr>
            <w:tcW w:w="923" w:type="dxa"/>
          </w:tcPr>
          <w:p w14:paraId="53DEC6E8"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tc>
      </w:tr>
      <w:tr w:rsidR="000A388A" w:rsidRPr="00CE211F" w14:paraId="4F6493B2" w14:textId="77777777" w:rsidTr="000C6B56">
        <w:trPr>
          <w:trHeight w:val="893"/>
          <w:jc w:val="center"/>
        </w:trPr>
        <w:tc>
          <w:tcPr>
            <w:tcW w:w="720" w:type="dxa"/>
          </w:tcPr>
          <w:p w14:paraId="1C110E98"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23</w:t>
            </w:r>
          </w:p>
        </w:tc>
        <w:tc>
          <w:tcPr>
            <w:tcW w:w="7200" w:type="dxa"/>
          </w:tcPr>
          <w:p w14:paraId="5569AF7D" w14:textId="77777777" w:rsidR="000A388A" w:rsidRPr="00CE211F" w:rsidRDefault="000A388A" w:rsidP="005A3569">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Registrar diariamente o andamento dos serviços e os fatos relativos à execução das obras, no DIARIO DE OBRAS. Os registros feitos receberão o visto da CONTRATADA e da </w:t>
            </w:r>
            <w:r w:rsidR="005A3569">
              <w:rPr>
                <w:rFonts w:ascii="Arial" w:hAnsi="Arial" w:cs="Arial"/>
                <w:sz w:val="24"/>
                <w:szCs w:val="24"/>
                <w:lang w:eastAsia="ar-SA"/>
              </w:rPr>
              <w:t>CONTRATANTE</w:t>
            </w:r>
            <w:r w:rsidRPr="00CE211F">
              <w:rPr>
                <w:rFonts w:ascii="Arial" w:hAnsi="Arial" w:cs="Arial"/>
                <w:sz w:val="24"/>
                <w:szCs w:val="24"/>
                <w:lang w:eastAsia="ar-SA"/>
              </w:rPr>
              <w:t xml:space="preserve">; por dia. </w:t>
            </w:r>
          </w:p>
        </w:tc>
        <w:tc>
          <w:tcPr>
            <w:tcW w:w="923" w:type="dxa"/>
          </w:tcPr>
          <w:p w14:paraId="527E392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677D491C" w14:textId="77777777" w:rsidTr="000C6B56">
        <w:trPr>
          <w:trHeight w:val="893"/>
          <w:jc w:val="center"/>
        </w:trPr>
        <w:tc>
          <w:tcPr>
            <w:tcW w:w="720" w:type="dxa"/>
            <w:tcBorders>
              <w:top w:val="single" w:sz="4" w:space="0" w:color="auto"/>
              <w:left w:val="single" w:sz="4" w:space="0" w:color="auto"/>
              <w:bottom w:val="single" w:sz="4" w:space="0" w:color="auto"/>
              <w:right w:val="single" w:sz="4" w:space="0" w:color="auto"/>
            </w:tcBorders>
          </w:tcPr>
          <w:p w14:paraId="6082E26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24</w:t>
            </w:r>
          </w:p>
        </w:tc>
        <w:tc>
          <w:tcPr>
            <w:tcW w:w="7200" w:type="dxa"/>
            <w:tcBorders>
              <w:top w:val="single" w:sz="4" w:space="0" w:color="auto"/>
              <w:left w:val="single" w:sz="4" w:space="0" w:color="auto"/>
              <w:bottom w:val="single" w:sz="4" w:space="0" w:color="auto"/>
              <w:right w:val="single" w:sz="4" w:space="0" w:color="auto"/>
            </w:tcBorders>
          </w:tcPr>
          <w:p w14:paraId="1834D2AE" w14:textId="77777777" w:rsidR="000A388A" w:rsidRPr="00CE211F" w:rsidRDefault="000A388A" w:rsidP="005A3569">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Encaminhar semanalmente para arquivamento na pasta do contrato n</w:t>
            </w:r>
            <w:r w:rsidR="005A3569">
              <w:rPr>
                <w:rFonts w:ascii="Arial" w:hAnsi="Arial" w:cs="Arial"/>
                <w:sz w:val="24"/>
                <w:szCs w:val="24"/>
                <w:lang w:eastAsia="ar-SA"/>
              </w:rPr>
              <w:t>a</w:t>
            </w:r>
            <w:r w:rsidRPr="00CE211F">
              <w:rPr>
                <w:rFonts w:ascii="Arial" w:hAnsi="Arial" w:cs="Arial"/>
                <w:sz w:val="24"/>
                <w:szCs w:val="24"/>
                <w:lang w:eastAsia="ar-SA"/>
              </w:rPr>
              <w:t xml:space="preserve"> </w:t>
            </w:r>
            <w:r w:rsidR="005A3569">
              <w:rPr>
                <w:rFonts w:ascii="Arial" w:hAnsi="Arial" w:cs="Arial"/>
                <w:bCs/>
                <w:sz w:val="24"/>
                <w:szCs w:val="24"/>
                <w:lang w:eastAsia="ar-SA"/>
              </w:rPr>
              <w:t>CONTRATANTE</w:t>
            </w:r>
            <w:r w:rsidRPr="00CE211F">
              <w:rPr>
                <w:rFonts w:ascii="Arial" w:hAnsi="Arial" w:cs="Arial"/>
                <w:sz w:val="24"/>
                <w:szCs w:val="24"/>
                <w:lang w:eastAsia="ar-SA"/>
              </w:rPr>
              <w:t xml:space="preserve">, a 1ª via do DIARIO DE OBRAS relativo à semana anterior. Por semana. </w:t>
            </w:r>
          </w:p>
        </w:tc>
        <w:tc>
          <w:tcPr>
            <w:tcW w:w="923" w:type="dxa"/>
            <w:tcBorders>
              <w:top w:val="single" w:sz="4" w:space="0" w:color="auto"/>
              <w:left w:val="single" w:sz="4" w:space="0" w:color="auto"/>
              <w:bottom w:val="single" w:sz="4" w:space="0" w:color="auto"/>
              <w:right w:val="single" w:sz="4" w:space="0" w:color="auto"/>
            </w:tcBorders>
          </w:tcPr>
          <w:p w14:paraId="3D830C5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30687F5F" w14:textId="77777777" w:rsidTr="000C6B56">
        <w:trPr>
          <w:trHeight w:val="893"/>
          <w:jc w:val="center"/>
        </w:trPr>
        <w:tc>
          <w:tcPr>
            <w:tcW w:w="720" w:type="dxa"/>
            <w:tcBorders>
              <w:top w:val="single" w:sz="4" w:space="0" w:color="auto"/>
              <w:left w:val="single" w:sz="4" w:space="0" w:color="auto"/>
              <w:bottom w:val="single" w:sz="4" w:space="0" w:color="auto"/>
              <w:right w:val="single" w:sz="4" w:space="0" w:color="auto"/>
            </w:tcBorders>
          </w:tcPr>
          <w:p w14:paraId="4C6A996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25</w:t>
            </w:r>
          </w:p>
        </w:tc>
        <w:tc>
          <w:tcPr>
            <w:tcW w:w="7200" w:type="dxa"/>
            <w:tcBorders>
              <w:top w:val="single" w:sz="4" w:space="0" w:color="auto"/>
              <w:left w:val="single" w:sz="4" w:space="0" w:color="auto"/>
              <w:bottom w:val="single" w:sz="4" w:space="0" w:color="auto"/>
              <w:right w:val="single" w:sz="4" w:space="0" w:color="auto"/>
            </w:tcBorders>
          </w:tcPr>
          <w:p w14:paraId="308BE347"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Inserir no DIARIO DE OBRAS, as justificativas apresentadas para subsidiar as alterações do contrato na data de sua ocorrência anexando os registros no pedido; Por ocorrência.</w:t>
            </w:r>
          </w:p>
        </w:tc>
        <w:tc>
          <w:tcPr>
            <w:tcW w:w="923" w:type="dxa"/>
            <w:tcBorders>
              <w:top w:val="single" w:sz="4" w:space="0" w:color="auto"/>
              <w:left w:val="single" w:sz="4" w:space="0" w:color="auto"/>
              <w:bottom w:val="single" w:sz="4" w:space="0" w:color="auto"/>
              <w:right w:val="single" w:sz="4" w:space="0" w:color="auto"/>
            </w:tcBorders>
          </w:tcPr>
          <w:p w14:paraId="019AF2F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06</w:t>
            </w:r>
          </w:p>
        </w:tc>
      </w:tr>
      <w:tr w:rsidR="000A388A" w:rsidRPr="00CE211F" w14:paraId="4D5FB88C" w14:textId="77777777" w:rsidTr="000C6B56">
        <w:trPr>
          <w:trHeight w:val="893"/>
          <w:jc w:val="center"/>
        </w:trPr>
        <w:tc>
          <w:tcPr>
            <w:tcW w:w="720" w:type="dxa"/>
            <w:tcBorders>
              <w:top w:val="single" w:sz="4" w:space="0" w:color="auto"/>
              <w:left w:val="single" w:sz="4" w:space="0" w:color="auto"/>
              <w:bottom w:val="single" w:sz="4" w:space="0" w:color="auto"/>
              <w:right w:val="single" w:sz="4" w:space="0" w:color="auto"/>
            </w:tcBorders>
          </w:tcPr>
          <w:p w14:paraId="33EB207A" w14:textId="77777777" w:rsidR="000A388A" w:rsidRPr="00CE211F" w:rsidRDefault="000A388A" w:rsidP="000C6B56">
            <w:pPr>
              <w:suppressAutoHyphens/>
              <w:spacing w:line="360" w:lineRule="auto"/>
              <w:jc w:val="both"/>
              <w:rPr>
                <w:rFonts w:ascii="Arial" w:hAnsi="Arial" w:cs="Arial"/>
                <w:b/>
                <w:sz w:val="24"/>
                <w:szCs w:val="24"/>
                <w:lang w:eastAsia="ar-SA"/>
              </w:rPr>
            </w:pPr>
          </w:p>
          <w:p w14:paraId="5E49B9C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26</w:t>
            </w:r>
          </w:p>
        </w:tc>
        <w:tc>
          <w:tcPr>
            <w:tcW w:w="7200" w:type="dxa"/>
            <w:tcBorders>
              <w:top w:val="single" w:sz="4" w:space="0" w:color="auto"/>
              <w:left w:val="single" w:sz="4" w:space="0" w:color="auto"/>
              <w:bottom w:val="single" w:sz="4" w:space="0" w:color="auto"/>
              <w:right w:val="single" w:sz="4" w:space="0" w:color="auto"/>
            </w:tcBorders>
          </w:tcPr>
          <w:p w14:paraId="4D69EEFC" w14:textId="069BDDFA"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Iniciar e manter durante a execução do contrato o engenheiro responsável técnico pela obra, nas quantidades previstas no projeto básico; por dia.</w:t>
            </w:r>
          </w:p>
        </w:tc>
        <w:tc>
          <w:tcPr>
            <w:tcW w:w="923" w:type="dxa"/>
            <w:tcBorders>
              <w:top w:val="single" w:sz="4" w:space="0" w:color="auto"/>
              <w:left w:val="single" w:sz="4" w:space="0" w:color="auto"/>
              <w:bottom w:val="single" w:sz="4" w:space="0" w:color="auto"/>
              <w:right w:val="single" w:sz="4" w:space="0" w:color="auto"/>
            </w:tcBorders>
          </w:tcPr>
          <w:p w14:paraId="7402254A" w14:textId="77777777" w:rsidR="000A388A" w:rsidRPr="00CE211F" w:rsidRDefault="000A388A" w:rsidP="000C6B56">
            <w:pPr>
              <w:suppressAutoHyphens/>
              <w:spacing w:line="360" w:lineRule="auto"/>
              <w:jc w:val="both"/>
              <w:rPr>
                <w:rFonts w:ascii="Arial" w:hAnsi="Arial" w:cs="Arial"/>
                <w:b/>
                <w:sz w:val="24"/>
                <w:szCs w:val="24"/>
                <w:lang w:eastAsia="ar-SA"/>
              </w:rPr>
            </w:pPr>
          </w:p>
          <w:p w14:paraId="115D8FB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tc>
      </w:tr>
      <w:tr w:rsidR="000A388A" w:rsidRPr="00CE211F" w14:paraId="4509FDEE" w14:textId="77777777" w:rsidTr="000C6B56">
        <w:trPr>
          <w:trHeight w:val="893"/>
          <w:jc w:val="center"/>
        </w:trPr>
        <w:tc>
          <w:tcPr>
            <w:tcW w:w="720" w:type="dxa"/>
            <w:tcBorders>
              <w:top w:val="single" w:sz="4" w:space="0" w:color="auto"/>
              <w:left w:val="single" w:sz="4" w:space="0" w:color="auto"/>
              <w:bottom w:val="single" w:sz="4" w:space="0" w:color="auto"/>
              <w:right w:val="single" w:sz="4" w:space="0" w:color="auto"/>
            </w:tcBorders>
          </w:tcPr>
          <w:p w14:paraId="6C37B4DD" w14:textId="77777777" w:rsidR="000A388A" w:rsidRPr="00CE211F" w:rsidRDefault="000A388A" w:rsidP="000C6B56">
            <w:pPr>
              <w:suppressAutoHyphens/>
              <w:spacing w:line="360" w:lineRule="auto"/>
              <w:jc w:val="both"/>
              <w:rPr>
                <w:rFonts w:ascii="Arial" w:hAnsi="Arial" w:cs="Arial"/>
                <w:b/>
                <w:sz w:val="24"/>
                <w:szCs w:val="24"/>
                <w:lang w:eastAsia="ar-SA"/>
              </w:rPr>
            </w:pPr>
          </w:p>
          <w:p w14:paraId="3022729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27</w:t>
            </w:r>
          </w:p>
        </w:tc>
        <w:tc>
          <w:tcPr>
            <w:tcW w:w="7200" w:type="dxa"/>
            <w:tcBorders>
              <w:top w:val="single" w:sz="4" w:space="0" w:color="auto"/>
              <w:left w:val="single" w:sz="4" w:space="0" w:color="auto"/>
              <w:bottom w:val="single" w:sz="4" w:space="0" w:color="auto"/>
              <w:right w:val="single" w:sz="4" w:space="0" w:color="auto"/>
            </w:tcBorders>
          </w:tcPr>
          <w:p w14:paraId="34936293" w14:textId="70171F9B" w:rsidR="000A388A" w:rsidRPr="00CE211F" w:rsidRDefault="000A388A" w:rsidP="005A3569">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Cumprir quaisquer dos itens do </w:t>
            </w:r>
            <w:r w:rsidR="00631FA2">
              <w:rPr>
                <w:rFonts w:ascii="Arial" w:hAnsi="Arial" w:cs="Arial"/>
                <w:b/>
                <w:sz w:val="24"/>
                <w:szCs w:val="24"/>
                <w:lang w:eastAsia="ar-SA"/>
              </w:rPr>
              <w:t>Projeto Básico e deste Contrato</w:t>
            </w:r>
            <w:r w:rsidRPr="00CE211F">
              <w:rPr>
                <w:rFonts w:ascii="Arial" w:hAnsi="Arial" w:cs="Arial"/>
                <w:sz w:val="24"/>
                <w:szCs w:val="24"/>
                <w:lang w:eastAsia="ar-SA"/>
              </w:rPr>
              <w:t xml:space="preserve">, mesmo que não previstos nesta tabela de multas, após reincidência formalmente notificada pela FISCALIZAÇÃO; por ocorrência </w:t>
            </w:r>
          </w:p>
        </w:tc>
        <w:tc>
          <w:tcPr>
            <w:tcW w:w="923" w:type="dxa"/>
            <w:tcBorders>
              <w:top w:val="single" w:sz="4" w:space="0" w:color="auto"/>
              <w:left w:val="single" w:sz="4" w:space="0" w:color="auto"/>
              <w:bottom w:val="single" w:sz="4" w:space="0" w:color="auto"/>
              <w:right w:val="single" w:sz="4" w:space="0" w:color="auto"/>
            </w:tcBorders>
          </w:tcPr>
          <w:p w14:paraId="15397912" w14:textId="77777777" w:rsidR="000A388A" w:rsidRPr="00CE211F" w:rsidRDefault="000A388A" w:rsidP="000C6B56">
            <w:pPr>
              <w:suppressAutoHyphens/>
              <w:spacing w:line="360" w:lineRule="auto"/>
              <w:jc w:val="both"/>
              <w:rPr>
                <w:rFonts w:ascii="Arial" w:hAnsi="Arial" w:cs="Arial"/>
                <w:b/>
                <w:sz w:val="24"/>
                <w:szCs w:val="24"/>
                <w:lang w:eastAsia="ar-SA"/>
              </w:rPr>
            </w:pPr>
          </w:p>
          <w:p w14:paraId="58E66EF2"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p w14:paraId="1B3B17BA" w14:textId="77777777" w:rsidR="000A388A" w:rsidRPr="00CE211F" w:rsidRDefault="000A388A" w:rsidP="000C6B56">
            <w:pPr>
              <w:suppressAutoHyphens/>
              <w:spacing w:line="360" w:lineRule="auto"/>
              <w:jc w:val="both"/>
              <w:rPr>
                <w:rFonts w:ascii="Arial" w:hAnsi="Arial" w:cs="Arial"/>
                <w:b/>
                <w:sz w:val="24"/>
                <w:szCs w:val="24"/>
                <w:lang w:eastAsia="ar-SA"/>
              </w:rPr>
            </w:pPr>
          </w:p>
        </w:tc>
      </w:tr>
      <w:tr w:rsidR="000A388A" w:rsidRPr="00CE211F" w14:paraId="24A30809" w14:textId="77777777" w:rsidTr="000C6B56">
        <w:trPr>
          <w:trHeight w:val="893"/>
          <w:jc w:val="center"/>
        </w:trPr>
        <w:tc>
          <w:tcPr>
            <w:tcW w:w="720" w:type="dxa"/>
            <w:tcBorders>
              <w:top w:val="single" w:sz="4" w:space="0" w:color="auto"/>
              <w:left w:val="single" w:sz="4" w:space="0" w:color="auto"/>
              <w:bottom w:val="single" w:sz="4" w:space="0" w:color="auto"/>
              <w:right w:val="single" w:sz="4" w:space="0" w:color="auto"/>
            </w:tcBorders>
          </w:tcPr>
          <w:p w14:paraId="2B5F789E" w14:textId="77777777" w:rsidR="000A388A" w:rsidRPr="00CE211F" w:rsidRDefault="000A388A" w:rsidP="000C6B56">
            <w:pPr>
              <w:suppressAutoHyphens/>
              <w:spacing w:line="360" w:lineRule="auto"/>
              <w:jc w:val="both"/>
              <w:rPr>
                <w:rFonts w:ascii="Arial" w:hAnsi="Arial" w:cs="Arial"/>
                <w:b/>
                <w:sz w:val="24"/>
                <w:szCs w:val="24"/>
                <w:lang w:eastAsia="ar-SA"/>
              </w:rPr>
            </w:pPr>
          </w:p>
          <w:p w14:paraId="08A3011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28</w:t>
            </w:r>
          </w:p>
        </w:tc>
        <w:tc>
          <w:tcPr>
            <w:tcW w:w="7200" w:type="dxa"/>
            <w:tcBorders>
              <w:top w:val="single" w:sz="4" w:space="0" w:color="auto"/>
              <w:left w:val="single" w:sz="4" w:space="0" w:color="auto"/>
              <w:bottom w:val="single" w:sz="4" w:space="0" w:color="auto"/>
              <w:right w:val="single" w:sz="4" w:space="0" w:color="auto"/>
            </w:tcBorders>
          </w:tcPr>
          <w:p w14:paraId="706EACD2"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Efetuar o pagamento de salários, vales-transportes, tíquetes-refeições, seguros, encargos fiscais sociais, bem como arcar com quaisquer despesas direta e/ou indiretas relacionadas a execução do contrato nas datas avençadas; por dia e por ocorrência. </w:t>
            </w:r>
          </w:p>
        </w:tc>
        <w:tc>
          <w:tcPr>
            <w:tcW w:w="923" w:type="dxa"/>
            <w:tcBorders>
              <w:top w:val="single" w:sz="4" w:space="0" w:color="auto"/>
              <w:left w:val="single" w:sz="4" w:space="0" w:color="auto"/>
              <w:bottom w:val="single" w:sz="4" w:space="0" w:color="auto"/>
              <w:right w:val="single" w:sz="4" w:space="0" w:color="auto"/>
            </w:tcBorders>
          </w:tcPr>
          <w:p w14:paraId="60E8D4B8" w14:textId="77777777" w:rsidR="000A388A" w:rsidRPr="00CE211F" w:rsidRDefault="000A388A" w:rsidP="000C6B56">
            <w:pPr>
              <w:suppressAutoHyphens/>
              <w:spacing w:line="360" w:lineRule="auto"/>
              <w:jc w:val="both"/>
              <w:rPr>
                <w:rFonts w:ascii="Arial" w:hAnsi="Arial" w:cs="Arial"/>
                <w:b/>
                <w:sz w:val="24"/>
                <w:szCs w:val="24"/>
                <w:lang w:eastAsia="ar-SA"/>
              </w:rPr>
            </w:pPr>
          </w:p>
          <w:p w14:paraId="5F358E5A"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05</w:t>
            </w:r>
          </w:p>
        </w:tc>
      </w:tr>
    </w:tbl>
    <w:p w14:paraId="1D7805FB" w14:textId="77777777" w:rsidR="000A388A" w:rsidRPr="00CE211F" w:rsidRDefault="000A388A" w:rsidP="000A388A">
      <w:pPr>
        <w:pStyle w:val="PargrafodaLista"/>
        <w:autoSpaceDE w:val="0"/>
        <w:autoSpaceDN w:val="0"/>
        <w:adjustRightInd w:val="0"/>
        <w:spacing w:line="360" w:lineRule="auto"/>
        <w:ind w:left="0"/>
        <w:jc w:val="both"/>
        <w:rPr>
          <w:rFonts w:ascii="Arial" w:hAnsi="Arial" w:cs="Arial"/>
        </w:rPr>
      </w:pPr>
    </w:p>
    <w:p w14:paraId="208A3751" w14:textId="77777777" w:rsidR="000A388A" w:rsidRPr="00CE211F" w:rsidRDefault="007A3EA3" w:rsidP="007A3EA3">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.3.3. Quando o CONTRATADO deixar de cumprir prazo previamente estabelecido para execução dos serviços previstos no cronograma de execução físico-financeiro por ela apresentado e aprovado pela FISCALIZACAO, serão aplicadas multas conforme Tabela 3. A apuração dos atrasos será feita mensalmente.</w:t>
      </w:r>
    </w:p>
    <w:p w14:paraId="7178DCB0"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.3.3.1. A(s) multa(s) por atraso injustificado na execução dos serviços incidira (ao) sobre os valores previstos para o pagamento do mês em que ocorrer o atraso, de acordo como cronograma físico-financeiro inicialmente apresentado pelo CONTRATADO e aprovado pela FISCALIZACAO.</w:t>
      </w:r>
    </w:p>
    <w:p w14:paraId="44B749F8"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.3.3.2. O atraso injustificado na execução dos serviços sujeitara o CONTRATADO a sanções variáveis e progressivas, a depender da gravidade e da frequência do(s) atraso(s), conforme Tabela 3 a seguir:</w:t>
      </w:r>
    </w:p>
    <w:p w14:paraId="469D76A6" w14:textId="77777777" w:rsidR="000A388A" w:rsidRPr="00CE211F" w:rsidRDefault="00C8584B" w:rsidP="000A388A">
      <w:pPr>
        <w:pStyle w:val="PargrafodaLista"/>
        <w:autoSpaceDE w:val="0"/>
        <w:autoSpaceDN w:val="0"/>
        <w:adjustRightInd w:val="0"/>
        <w:spacing w:line="360" w:lineRule="auto"/>
        <w:ind w:left="0"/>
        <w:jc w:val="both"/>
        <w:rPr>
          <w:rFonts w:ascii="Arial" w:hAnsi="Arial" w:cs="Arial"/>
        </w:rPr>
      </w:pPr>
      <w:r>
        <w:rPr>
          <w:rFonts w:ascii="Arial" w:eastAsia="TTE3ED98D0t00" w:hAnsi="Arial" w:cs="Arial"/>
          <w:noProof/>
        </w:rPr>
        <w:lastRenderedPageBreak/>
        <w:drawing>
          <wp:inline distT="0" distB="0" distL="0" distR="0" wp14:anchorId="5EB9F800" wp14:editId="1F6C10DD">
            <wp:extent cx="5400675" cy="2171700"/>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srcRect/>
                    <a:stretch>
                      <a:fillRect/>
                    </a:stretch>
                  </pic:blipFill>
                  <pic:spPr bwMode="auto">
                    <a:xfrm>
                      <a:off x="0" y="0"/>
                      <a:ext cx="5400675" cy="2171700"/>
                    </a:xfrm>
                    <a:prstGeom prst="rect">
                      <a:avLst/>
                    </a:prstGeom>
                    <a:noFill/>
                    <a:ln w="9525">
                      <a:noFill/>
                      <a:miter lim="800000"/>
                      <a:headEnd/>
                      <a:tailEnd/>
                    </a:ln>
                  </pic:spPr>
                </pic:pic>
              </a:graphicData>
            </a:graphic>
          </wp:inline>
        </w:drawing>
      </w:r>
    </w:p>
    <w:p w14:paraId="21DDAA0E"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.3.3.3. Quanto a gravidade, o atraso será classificado como:</w:t>
      </w:r>
    </w:p>
    <w:p w14:paraId="4FD19634"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a) brando: quando acarretar um atraso de 5% até 15% na execução dos serviços no mês;</w:t>
      </w:r>
    </w:p>
    <w:p w14:paraId="367C2ECB"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b) mediano: quando acarretar um atraso de 15% a 25% na execução dos serviços no mês;</w:t>
      </w:r>
    </w:p>
    <w:p w14:paraId="551BFCC8"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c) grave: quando acarretar um atraso de mais de 25% na execução dos serviços no mês.</w:t>
      </w:r>
    </w:p>
    <w:p w14:paraId="2DBD7919" w14:textId="77777777" w:rsidR="000A388A" w:rsidRPr="00CE211F" w:rsidRDefault="00264326"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.3.3.4. Quanto à frequência, o atraso será classificado como:</w:t>
      </w:r>
    </w:p>
    <w:p w14:paraId="58DB71E6"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a) eventual: quando ocorrer apenas uma vez;</w:t>
      </w:r>
    </w:p>
    <w:p w14:paraId="75AD58C5"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b) intermitente: quando ocorrer mais de uma vez, em medições não subsequentes;</w:t>
      </w:r>
    </w:p>
    <w:p w14:paraId="16338411"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c) constante: quando ocorrer mais de uma vez, em medições subsequentes.</w:t>
      </w:r>
    </w:p>
    <w:p w14:paraId="515E3573"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.3.3.5. A gravidade do atraso será aferida, em cada medição, de maneira cumulativa, procedendo-se a comparação entre o valor total acumulado previsto pelo CONTRATADO no cronograma físico-financeiro apresentado e o total acumulado efetivamente realizado até a medição em questão. A multa poderá ser aplicada no decorrer da obra, nos períodos de medição seguintes ao da constatação do atraso.</w:t>
      </w:r>
    </w:p>
    <w:p w14:paraId="26355C3D"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.3.3.6. No primeiro mês em que ocorrer atraso poderá ser aplicada, a critério da FISCALIZACAO, a sanção de advertência. A qualquer tempo a FISCALIZACAO poderá aplicar a sanção de advertência se constatado atraso da obra de até 5%.</w:t>
      </w:r>
    </w:p>
    <w:p w14:paraId="6820535E"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lastRenderedPageBreak/>
        <w:t>21</w:t>
      </w:r>
      <w:r w:rsidR="000A388A" w:rsidRPr="00CE211F">
        <w:rPr>
          <w:rFonts w:ascii="Arial" w:hAnsi="Arial" w:cs="Arial"/>
          <w:sz w:val="24"/>
          <w:szCs w:val="24"/>
        </w:rPr>
        <w:t>.3.3.7. Se o CONTRATADO apresentar, nos períodos de medição seguintes ao do registro do atraso, recuperação satisfatória ao cumprimento dos prazos acordados, a FISCALIZACAO poderá, a seu exclusivo critério, optar pela não aplicação da multa.</w:t>
      </w:r>
    </w:p>
    <w:p w14:paraId="3B2B3ABB"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.3.3.8. A recuperação supracitada não impede a aplicação de outras multas em caso de incidência de novos atrasos.</w:t>
      </w:r>
    </w:p>
    <w:p w14:paraId="0478DBE6" w14:textId="77777777" w:rsidR="000A388A" w:rsidRPr="00CE211F" w:rsidRDefault="007A3EA3" w:rsidP="007A3EA3">
      <w:pPr>
        <w:tabs>
          <w:tab w:val="left" w:pos="426"/>
        </w:tabs>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.3.4. Por atraso na conclusão da obra poderá ser aplicada multa de 0,05% (cinco centésimos por cento) sobre o valor total do contrato, por dia de atraso, até o limite de 60 (sessenta) dias.</w:t>
      </w:r>
    </w:p>
    <w:p w14:paraId="2B98B05E"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.3.4.1. Após o sexagésimo dia, será aplicada a sanção de inexecução parcial, conforme definido anteriormente.</w:t>
      </w:r>
    </w:p>
    <w:p w14:paraId="1BB2C743" w14:textId="77777777" w:rsidR="000A388A" w:rsidRPr="00CE211F" w:rsidRDefault="007A3EA3" w:rsidP="007A3EA3">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.3.5. O somatório das multas previstas nos itens acima não poderá ultrapassar o percentual de 10%(dez por cento) sobre o valor total do contrato.</w:t>
      </w:r>
    </w:p>
    <w:p w14:paraId="34932943" w14:textId="77777777" w:rsidR="000A388A" w:rsidRPr="00CE211F" w:rsidRDefault="007A3EA3" w:rsidP="000A388A">
      <w:pPr>
        <w:autoSpaceDE w:val="0"/>
        <w:autoSpaceDN w:val="0"/>
        <w:adjustRightInd w:val="0"/>
        <w:spacing w:line="360" w:lineRule="auto"/>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 xml:space="preserve">.4. Suspensão temporária de participar em licitação e impedimentos de contratar com </w:t>
      </w:r>
      <w:r>
        <w:rPr>
          <w:rFonts w:ascii="Arial" w:hAnsi="Arial" w:cs="Arial"/>
          <w:sz w:val="24"/>
          <w:szCs w:val="24"/>
        </w:rPr>
        <w:t>o ESTADO DO PIAUÍ</w:t>
      </w:r>
      <w:r w:rsidR="000A388A" w:rsidRPr="00CE211F">
        <w:rPr>
          <w:rFonts w:ascii="Arial" w:hAnsi="Arial" w:cs="Arial"/>
          <w:sz w:val="24"/>
          <w:szCs w:val="24"/>
        </w:rPr>
        <w:t>.</w:t>
      </w:r>
    </w:p>
    <w:p w14:paraId="0CA2B39A" w14:textId="77777777" w:rsidR="000A388A" w:rsidRPr="00CE211F" w:rsidRDefault="007A3EA3" w:rsidP="007A3EA3">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 xml:space="preserve">.4.1. A sanção de suspensão do direito de licitar e de contratar com </w:t>
      </w:r>
      <w:r>
        <w:rPr>
          <w:rFonts w:ascii="Arial" w:hAnsi="Arial" w:cs="Arial"/>
          <w:sz w:val="24"/>
          <w:szCs w:val="24"/>
        </w:rPr>
        <w:t>o Estado do Piauí</w:t>
      </w:r>
      <w:r w:rsidR="000A388A" w:rsidRPr="00CE211F">
        <w:rPr>
          <w:rFonts w:ascii="Arial" w:hAnsi="Arial" w:cs="Arial"/>
          <w:bCs/>
          <w:sz w:val="24"/>
          <w:szCs w:val="24"/>
        </w:rPr>
        <w:t xml:space="preserve"> </w:t>
      </w:r>
      <w:r w:rsidR="000A388A" w:rsidRPr="00CE211F">
        <w:rPr>
          <w:rFonts w:ascii="Arial" w:hAnsi="Arial" w:cs="Arial"/>
          <w:sz w:val="24"/>
          <w:szCs w:val="24"/>
        </w:rPr>
        <w:t xml:space="preserve">por até 2 (dois) anos, deque trata o inciso III, art. 87, da Lei n.o 8.666/93, poderá ser aplicada ao CONTRATADO, por culpa ou dolo, por até 2 (dois) anos, no caso de inexecução parcial do objeto, conforme previsto no item </w:t>
      </w:r>
      <w:r>
        <w:rPr>
          <w:rFonts w:ascii="Arial" w:hAnsi="Arial" w:cs="Arial"/>
          <w:sz w:val="24"/>
          <w:szCs w:val="24"/>
        </w:rPr>
        <w:t>21</w:t>
      </w:r>
      <w:r w:rsidR="000A388A" w:rsidRPr="00CE211F">
        <w:rPr>
          <w:rFonts w:ascii="Arial" w:hAnsi="Arial" w:cs="Arial"/>
          <w:sz w:val="24"/>
          <w:szCs w:val="24"/>
        </w:rPr>
        <w:t>.3.1.1 desta cláusula.</w:t>
      </w:r>
    </w:p>
    <w:p w14:paraId="58D0E0A1" w14:textId="77777777" w:rsidR="000A388A" w:rsidRPr="00CE211F" w:rsidRDefault="007A3EA3" w:rsidP="000A388A">
      <w:pPr>
        <w:autoSpaceDE w:val="0"/>
        <w:autoSpaceDN w:val="0"/>
        <w:adjustRightInd w:val="0"/>
        <w:spacing w:line="360" w:lineRule="auto"/>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.5. Declaração de inidoneidade para licitar ou contratar com a Administração Publica</w:t>
      </w:r>
      <w:r>
        <w:rPr>
          <w:rFonts w:ascii="Arial" w:hAnsi="Arial" w:cs="Arial"/>
          <w:sz w:val="24"/>
          <w:szCs w:val="24"/>
        </w:rPr>
        <w:t>.</w:t>
      </w:r>
    </w:p>
    <w:p w14:paraId="6046577A" w14:textId="77777777" w:rsidR="000A388A" w:rsidRPr="00CE211F" w:rsidRDefault="007A3EA3" w:rsidP="007A3EA3">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.5.1. A sanção de declaração de inidoneidade para licitar ou contratar com a Administração Pública, prevista no inciso IV, art. 87, da Lei nº 8.666/93, será aplicada, dentre outros casos, quando:</w:t>
      </w:r>
    </w:p>
    <w:p w14:paraId="0596DF1B"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.5.1.1. Tiver sofrido condenação definitiva por ter praticado, por meios dolosos, fraude fiscal no recolhimento de quaisquer tributos;</w:t>
      </w:r>
    </w:p>
    <w:p w14:paraId="07F9C4FC"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.5.1.2. Praticar atos ilícitos, visando frustrar os objetivos da licitação;</w:t>
      </w:r>
    </w:p>
    <w:p w14:paraId="1406B78A"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 xml:space="preserve">.5.1.3. Demonstrar, a qualquer tempo, não possuir idoneidade para licitar ou contratar com </w:t>
      </w:r>
      <w:r>
        <w:rPr>
          <w:rFonts w:ascii="Arial" w:hAnsi="Arial" w:cs="Arial"/>
          <w:sz w:val="24"/>
          <w:szCs w:val="24"/>
        </w:rPr>
        <w:t>o Estado do Piauí</w:t>
      </w:r>
      <w:r w:rsidR="000A388A" w:rsidRPr="00CE211F">
        <w:rPr>
          <w:rFonts w:ascii="Arial" w:hAnsi="Arial" w:cs="Arial"/>
          <w:sz w:val="24"/>
          <w:szCs w:val="24"/>
        </w:rPr>
        <w:t>, em virtude de atos ilícitos praticados;</w:t>
      </w:r>
    </w:p>
    <w:p w14:paraId="60BBE141"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lastRenderedPageBreak/>
        <w:t>21</w:t>
      </w:r>
      <w:r w:rsidR="000A388A" w:rsidRPr="00CE211F">
        <w:rPr>
          <w:rFonts w:ascii="Arial" w:hAnsi="Arial" w:cs="Arial"/>
          <w:sz w:val="24"/>
          <w:szCs w:val="24"/>
        </w:rPr>
        <w:t xml:space="preserve">.5.1.4. Reproduzir, divulgar ou utilizar, em benefício próprio ou de terceiros, quaisquer informações de que seus empregados tenham tido conhecimento em razão da execução do contrato, sem consentimento prévio da </w:t>
      </w:r>
      <w:r>
        <w:rPr>
          <w:rFonts w:ascii="Arial" w:hAnsi="Arial" w:cs="Arial"/>
          <w:bCs/>
          <w:sz w:val="24"/>
          <w:szCs w:val="24"/>
        </w:rPr>
        <w:t>CONTRATANTE</w:t>
      </w:r>
      <w:r w:rsidR="000A388A" w:rsidRPr="00CE211F">
        <w:rPr>
          <w:rFonts w:ascii="Arial" w:hAnsi="Arial" w:cs="Arial"/>
          <w:sz w:val="24"/>
          <w:szCs w:val="24"/>
        </w:rPr>
        <w:t>;</w:t>
      </w:r>
    </w:p>
    <w:p w14:paraId="22BD5654"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 xml:space="preserve">.5.1.5. Ocorrência de ato capitulado como crime pela Lei no. 8.666/93, praticado durante o procedimento licitatório, que venha ao conhecimento da </w:t>
      </w:r>
      <w:r>
        <w:rPr>
          <w:rFonts w:ascii="Arial" w:hAnsi="Arial" w:cs="Arial"/>
          <w:bCs/>
          <w:sz w:val="24"/>
          <w:szCs w:val="24"/>
        </w:rPr>
        <w:t>CONTRATANTE</w:t>
      </w:r>
      <w:r w:rsidR="000A388A" w:rsidRPr="00CE211F">
        <w:rPr>
          <w:rFonts w:ascii="Arial" w:hAnsi="Arial" w:cs="Arial"/>
          <w:bCs/>
          <w:sz w:val="24"/>
          <w:szCs w:val="24"/>
        </w:rPr>
        <w:t xml:space="preserve"> </w:t>
      </w:r>
      <w:r w:rsidR="000A388A" w:rsidRPr="00CE211F">
        <w:rPr>
          <w:rFonts w:ascii="Arial" w:hAnsi="Arial" w:cs="Arial"/>
          <w:sz w:val="24"/>
          <w:szCs w:val="24"/>
        </w:rPr>
        <w:t>após a assinatura do contrato;</w:t>
      </w:r>
    </w:p>
    <w:p w14:paraId="54A59494"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 xml:space="preserve">.5.1.6. Apresentação, </w:t>
      </w:r>
      <w:r w:rsidR="00250432">
        <w:rPr>
          <w:rFonts w:ascii="Arial" w:hAnsi="Arial" w:cs="Arial"/>
          <w:sz w:val="24"/>
          <w:szCs w:val="24"/>
        </w:rPr>
        <w:t>à</w:t>
      </w:r>
      <w:r w:rsidR="000A388A" w:rsidRPr="00CE211F">
        <w:rPr>
          <w:rFonts w:ascii="Arial" w:hAnsi="Arial" w:cs="Arial"/>
          <w:sz w:val="24"/>
          <w:szCs w:val="24"/>
        </w:rPr>
        <w:t xml:space="preserve"> </w:t>
      </w:r>
      <w:r w:rsidR="00250432">
        <w:rPr>
          <w:rFonts w:ascii="Arial" w:hAnsi="Arial" w:cs="Arial"/>
          <w:bCs/>
          <w:sz w:val="24"/>
          <w:szCs w:val="24"/>
        </w:rPr>
        <w:t>CONTRATANTE</w:t>
      </w:r>
      <w:r w:rsidR="000A388A" w:rsidRPr="00CE211F">
        <w:rPr>
          <w:rFonts w:ascii="Arial" w:hAnsi="Arial" w:cs="Arial"/>
          <w:sz w:val="24"/>
          <w:szCs w:val="24"/>
        </w:rPr>
        <w:t>, de qualquer documento falso ou falsificado, no todo ou em parte, com o objetivo de participar da licitação ou para comprovar, durante a execução do contrato, a manutenção das condições apresentadas na habilitação;</w:t>
      </w:r>
    </w:p>
    <w:p w14:paraId="6F41D737"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 xml:space="preserve">.5.1.7. Inexecução total do objeto, conforme previsto no item </w:t>
      </w:r>
      <w:r>
        <w:rPr>
          <w:rFonts w:ascii="Arial" w:hAnsi="Arial" w:cs="Arial"/>
          <w:sz w:val="24"/>
          <w:szCs w:val="24"/>
        </w:rPr>
        <w:t>21</w:t>
      </w:r>
      <w:r w:rsidR="000A388A" w:rsidRPr="00CE211F">
        <w:rPr>
          <w:rFonts w:ascii="Arial" w:hAnsi="Arial" w:cs="Arial"/>
          <w:sz w:val="24"/>
          <w:szCs w:val="24"/>
        </w:rPr>
        <w:t>.3.1.2 desta cláusula;</w:t>
      </w:r>
    </w:p>
    <w:p w14:paraId="4BEA56EF" w14:textId="77777777" w:rsidR="000A388A" w:rsidRPr="00CE211F" w:rsidRDefault="00250432" w:rsidP="000A388A">
      <w:pPr>
        <w:autoSpaceDE w:val="0"/>
        <w:autoSpaceDN w:val="0"/>
        <w:adjustRightInd w:val="0"/>
        <w:spacing w:line="360" w:lineRule="auto"/>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 xml:space="preserve">.6. As sanções de advertência, de suspensão temporária do direito de participar em licitações e impedimento de contratar com o </w:t>
      </w:r>
      <w:r>
        <w:rPr>
          <w:rFonts w:ascii="Arial" w:hAnsi="Arial" w:cs="Arial"/>
          <w:bCs/>
          <w:sz w:val="24"/>
          <w:szCs w:val="24"/>
        </w:rPr>
        <w:t>ESTADO DO PIAUÍ</w:t>
      </w:r>
      <w:r w:rsidR="000A388A" w:rsidRPr="00CE211F">
        <w:rPr>
          <w:rFonts w:ascii="Arial" w:hAnsi="Arial" w:cs="Arial"/>
          <w:bCs/>
          <w:sz w:val="24"/>
          <w:szCs w:val="24"/>
        </w:rPr>
        <w:t xml:space="preserve"> </w:t>
      </w:r>
      <w:r w:rsidR="000A388A" w:rsidRPr="00CE211F">
        <w:rPr>
          <w:rFonts w:ascii="Arial" w:hAnsi="Arial" w:cs="Arial"/>
          <w:sz w:val="24"/>
          <w:szCs w:val="24"/>
        </w:rPr>
        <w:t>e de declaração de inidoneidade para licitar ou contratar com a Administração Pública poderão ser aplicadas ao CONTRATADO juntamente a de multa;</w:t>
      </w:r>
    </w:p>
    <w:p w14:paraId="7815F5B3" w14:textId="77777777" w:rsidR="000A388A" w:rsidRPr="00CE211F" w:rsidRDefault="00250432" w:rsidP="000A388A">
      <w:pPr>
        <w:autoSpaceDE w:val="0"/>
        <w:autoSpaceDN w:val="0"/>
        <w:adjustRightInd w:val="0"/>
        <w:spacing w:line="360" w:lineRule="auto"/>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.7. O valor da multa poderá ser descontado do pagamento a ser efetuado ao CONTRATADO;</w:t>
      </w:r>
    </w:p>
    <w:p w14:paraId="7D7FBCEC" w14:textId="77777777" w:rsidR="000A388A" w:rsidRPr="00CE211F" w:rsidRDefault="00250432" w:rsidP="00250432">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.7.1. Se o valor a ser pago ao CONTRATADO não for suficiente para cobrir o valor da multa, a diferença será descontada da garantia contratual;</w:t>
      </w:r>
    </w:p>
    <w:p w14:paraId="287FB554" w14:textId="77777777" w:rsidR="000A388A" w:rsidRPr="00CE211F" w:rsidRDefault="00250432" w:rsidP="00250432">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.7.2. Se os valores do pagamento e da garantia forem insuficientes, fica o CONTRATADO obrigado a recolher a importância devida no prazo de 15 (quinze) dias, contado da comunicação oficial;</w:t>
      </w:r>
    </w:p>
    <w:p w14:paraId="465C1A47" w14:textId="77777777" w:rsidR="000A388A" w:rsidRPr="00CE211F" w:rsidRDefault="00250432" w:rsidP="00250432">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.7.3. Esgotados os meios administrativos para cobrança do valor devido pelo CONTRATADO ao CONTRATANTE, este será encaminhado para inscrição em dívida ativa;</w:t>
      </w:r>
    </w:p>
    <w:p w14:paraId="5668E990" w14:textId="77777777" w:rsidR="000A388A" w:rsidRDefault="00250432" w:rsidP="00250432">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 xml:space="preserve">.7.4. Caso o valor da garantia seja utilizado no todo ou em parte para o pagamento da multa, esta deve ser complementada no prazo de até 10 (dias) dias úteis, contado da solicitação do </w:t>
      </w:r>
      <w:r>
        <w:rPr>
          <w:rFonts w:ascii="Arial" w:hAnsi="Arial" w:cs="Arial"/>
          <w:sz w:val="24"/>
          <w:szCs w:val="24"/>
        </w:rPr>
        <w:t>CONTRATANTE.</w:t>
      </w:r>
    </w:p>
    <w:p w14:paraId="11D51600" w14:textId="77777777" w:rsidR="00250432" w:rsidRPr="00250432" w:rsidRDefault="00250432" w:rsidP="00250432">
      <w:pPr>
        <w:autoSpaceDE w:val="0"/>
        <w:autoSpaceDN w:val="0"/>
        <w:adjustRightInd w:val="0"/>
        <w:spacing w:line="360" w:lineRule="auto"/>
        <w:jc w:val="both"/>
        <w:rPr>
          <w:rFonts w:ascii="Arial" w:hAnsi="Arial" w:cs="Arial"/>
          <w:sz w:val="24"/>
          <w:szCs w:val="24"/>
        </w:rPr>
      </w:pPr>
    </w:p>
    <w:p w14:paraId="36B9CBED" w14:textId="77777777" w:rsidR="00250432" w:rsidRPr="00250432" w:rsidRDefault="00250432" w:rsidP="00250432">
      <w:pPr>
        <w:widowControl w:val="0"/>
        <w:spacing w:line="360" w:lineRule="auto"/>
        <w:ind w:right="101"/>
        <w:jc w:val="both"/>
        <w:rPr>
          <w:rFonts w:ascii="Arial" w:hAnsi="Arial" w:cs="Arial"/>
          <w:sz w:val="24"/>
          <w:szCs w:val="24"/>
          <w:shd w:val="clear" w:color="auto" w:fill="FFFFFF"/>
        </w:rPr>
      </w:pPr>
      <w:r>
        <w:rPr>
          <w:rFonts w:ascii="Arial" w:hAnsi="Arial" w:cs="Arial"/>
          <w:sz w:val="24"/>
          <w:szCs w:val="24"/>
        </w:rPr>
        <w:t>21</w:t>
      </w:r>
      <w:r w:rsidRPr="00250432">
        <w:rPr>
          <w:rFonts w:ascii="Arial" w:hAnsi="Arial" w:cs="Arial"/>
          <w:sz w:val="24"/>
          <w:szCs w:val="24"/>
        </w:rPr>
        <w:t>.</w:t>
      </w:r>
      <w:r>
        <w:rPr>
          <w:rFonts w:ascii="Arial" w:hAnsi="Arial" w:cs="Arial"/>
          <w:sz w:val="24"/>
          <w:szCs w:val="24"/>
        </w:rPr>
        <w:t>8</w:t>
      </w:r>
      <w:r w:rsidRPr="00250432">
        <w:rPr>
          <w:rFonts w:ascii="Arial" w:hAnsi="Arial" w:cs="Arial"/>
          <w:sz w:val="24"/>
          <w:szCs w:val="24"/>
        </w:rPr>
        <w:t xml:space="preserve">. </w:t>
      </w:r>
      <w:r w:rsidRPr="00250432">
        <w:rPr>
          <w:rFonts w:ascii="Arial" w:hAnsi="Arial" w:cs="Arial"/>
          <w:sz w:val="24"/>
          <w:szCs w:val="24"/>
          <w:shd w:val="clear" w:color="auto" w:fill="FFFFFF"/>
        </w:rPr>
        <w:t xml:space="preserve">Se, durante o processo de aplicação de penalidade, se houver indícios de </w:t>
      </w:r>
      <w:r w:rsidRPr="00250432">
        <w:rPr>
          <w:rFonts w:ascii="Arial" w:hAnsi="Arial" w:cs="Arial"/>
          <w:sz w:val="24"/>
          <w:szCs w:val="24"/>
          <w:shd w:val="clear" w:color="auto" w:fill="FFFFFF"/>
        </w:rPr>
        <w:lastRenderedPageBreak/>
        <w:t>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10D11958" w14:textId="77777777" w:rsidR="00250432" w:rsidRPr="00250432" w:rsidRDefault="00250432" w:rsidP="00250432">
      <w:pPr>
        <w:spacing w:line="360" w:lineRule="auto"/>
        <w:contextualSpacing/>
        <w:jc w:val="both"/>
        <w:rPr>
          <w:rFonts w:ascii="Arial" w:hAnsi="Arial" w:cs="Arial"/>
          <w:sz w:val="24"/>
          <w:szCs w:val="24"/>
          <w:shd w:val="clear" w:color="auto" w:fill="FFFFFF"/>
        </w:rPr>
      </w:pPr>
      <w:r>
        <w:rPr>
          <w:rFonts w:ascii="Arial" w:hAnsi="Arial" w:cs="Arial"/>
          <w:sz w:val="24"/>
          <w:szCs w:val="24"/>
          <w:shd w:val="clear" w:color="auto" w:fill="FFFFFF"/>
        </w:rPr>
        <w:t>21.9</w:t>
      </w:r>
      <w:r w:rsidRPr="00250432">
        <w:rPr>
          <w:rFonts w:ascii="Arial" w:hAnsi="Arial" w:cs="Arial"/>
          <w:sz w:val="24"/>
          <w:szCs w:val="24"/>
          <w:shd w:val="clear" w:color="auto" w:fill="FFFFFF"/>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40C5FB11" w14:textId="77777777" w:rsidR="00250432" w:rsidRPr="00250432" w:rsidRDefault="00250432" w:rsidP="00250432">
      <w:pPr>
        <w:spacing w:line="360" w:lineRule="auto"/>
        <w:contextualSpacing/>
        <w:jc w:val="both"/>
        <w:rPr>
          <w:rFonts w:ascii="Arial" w:hAnsi="Arial" w:cs="Arial"/>
          <w:sz w:val="24"/>
          <w:szCs w:val="24"/>
          <w:shd w:val="clear" w:color="auto" w:fill="FFFFFF"/>
        </w:rPr>
      </w:pPr>
      <w:r>
        <w:rPr>
          <w:rFonts w:ascii="Arial" w:hAnsi="Arial" w:cs="Arial"/>
          <w:sz w:val="24"/>
          <w:szCs w:val="24"/>
          <w:shd w:val="clear" w:color="auto" w:fill="FFFFFF"/>
        </w:rPr>
        <w:t>21.10</w:t>
      </w:r>
      <w:r w:rsidRPr="00250432">
        <w:rPr>
          <w:rFonts w:ascii="Arial" w:hAnsi="Arial" w:cs="Arial"/>
          <w:sz w:val="24"/>
          <w:szCs w:val="24"/>
          <w:shd w:val="clear" w:color="auto" w:fill="FFFFFF"/>
        </w:rPr>
        <w:t>. 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063D9A90" w14:textId="77777777" w:rsidR="00250432" w:rsidRPr="00250432" w:rsidRDefault="00250432" w:rsidP="00250432">
      <w:pPr>
        <w:widowControl w:val="0"/>
        <w:spacing w:line="360" w:lineRule="auto"/>
        <w:ind w:right="101"/>
        <w:jc w:val="both"/>
        <w:rPr>
          <w:rFonts w:ascii="Arial" w:hAnsi="Arial" w:cs="Arial"/>
          <w:sz w:val="24"/>
          <w:szCs w:val="24"/>
        </w:rPr>
      </w:pPr>
      <w:r>
        <w:rPr>
          <w:rFonts w:ascii="Arial" w:hAnsi="Arial" w:cs="Arial"/>
          <w:sz w:val="24"/>
          <w:szCs w:val="24"/>
          <w:shd w:val="clear" w:color="auto" w:fill="FFFFFF"/>
        </w:rPr>
        <w:t>21.11</w:t>
      </w:r>
      <w:r w:rsidRPr="00250432">
        <w:rPr>
          <w:rFonts w:ascii="Arial" w:hAnsi="Arial" w:cs="Arial"/>
          <w:sz w:val="24"/>
          <w:szCs w:val="24"/>
          <w:shd w:val="clear" w:color="auto" w:fill="FFFFFF"/>
        </w:rPr>
        <w:t xml:space="preserve">. Caso o valor da multa não seja suficiente para cobrir os prejuízos causados pela conduta do licitante, </w:t>
      </w:r>
      <w:r>
        <w:rPr>
          <w:rFonts w:ascii="Arial" w:hAnsi="Arial" w:cs="Arial"/>
          <w:sz w:val="24"/>
          <w:szCs w:val="24"/>
          <w:shd w:val="clear" w:color="auto" w:fill="FFFFFF"/>
        </w:rPr>
        <w:t>o Estado do Piauí</w:t>
      </w:r>
      <w:r w:rsidRPr="00250432">
        <w:rPr>
          <w:rFonts w:ascii="Arial" w:hAnsi="Arial" w:cs="Arial"/>
          <w:sz w:val="24"/>
          <w:szCs w:val="24"/>
          <w:shd w:val="clear" w:color="auto" w:fill="FFFFFF"/>
        </w:rPr>
        <w:t xml:space="preserve"> ou Entidade poderá cobrar o valor remanescente judicialmente, conforme artigo 419 do Código Civil.</w:t>
      </w:r>
    </w:p>
    <w:p w14:paraId="045F428F" w14:textId="77777777" w:rsidR="001133C1" w:rsidRPr="004639F7" w:rsidRDefault="001133C1" w:rsidP="00713DE3">
      <w:pPr>
        <w:pStyle w:val="Corpodetexto3"/>
        <w:spacing w:after="0" w:line="360" w:lineRule="auto"/>
        <w:rPr>
          <w:rFonts w:ascii="Arial" w:hAnsi="Arial"/>
          <w:szCs w:val="24"/>
        </w:rPr>
      </w:pPr>
    </w:p>
    <w:p w14:paraId="55891CEC" w14:textId="77777777" w:rsidR="00BD2069" w:rsidRPr="004639F7" w:rsidRDefault="00BD2069" w:rsidP="00713DE3">
      <w:pPr>
        <w:pStyle w:val="Recuodecorpodetexto2"/>
        <w:shd w:val="clear" w:color="auto" w:fill="E0E0E0"/>
        <w:spacing w:after="0" w:line="360" w:lineRule="auto"/>
        <w:ind w:left="0"/>
        <w:rPr>
          <w:rFonts w:ascii="Arial" w:hAnsi="Arial"/>
          <w:b/>
          <w:bCs/>
          <w:szCs w:val="24"/>
        </w:rPr>
      </w:pPr>
      <w:r w:rsidRPr="004639F7">
        <w:rPr>
          <w:rFonts w:ascii="Arial" w:hAnsi="Arial"/>
          <w:b/>
          <w:bCs/>
          <w:szCs w:val="24"/>
        </w:rPr>
        <w:t>CLÁUSULA VIGÉSIMA SEGUNDA - DA RESCISÃO</w:t>
      </w:r>
    </w:p>
    <w:p w14:paraId="082773B0"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szCs w:val="24"/>
        </w:rPr>
        <w:t>O Contrato a ser celebrado poderá ser rescindido:</w:t>
      </w:r>
    </w:p>
    <w:p w14:paraId="6C8DD444" w14:textId="77777777" w:rsidR="00BD2069" w:rsidRPr="004639F7" w:rsidRDefault="00BD2069" w:rsidP="00713DE3">
      <w:pPr>
        <w:pStyle w:val="Corpodetexto"/>
        <w:spacing w:line="360" w:lineRule="auto"/>
        <w:ind w:left="360"/>
        <w:rPr>
          <w:sz w:val="24"/>
          <w:szCs w:val="24"/>
        </w:rPr>
      </w:pPr>
      <w:r w:rsidRPr="004639F7">
        <w:rPr>
          <w:sz w:val="24"/>
          <w:szCs w:val="24"/>
        </w:rPr>
        <w:t xml:space="preserve">             I - Administrativamente, nos seguintes casos:</w:t>
      </w:r>
    </w:p>
    <w:p w14:paraId="181530CA"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Não cumprimento de cláusulas contratuais, de especificações, dos detalhes executivos ou de prazos;</w:t>
      </w:r>
    </w:p>
    <w:p w14:paraId="7FFD6110"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Cumprimento irregular de cláusulas contratuais, de especificações, dos detalhes executivos ou de prazos;</w:t>
      </w:r>
    </w:p>
    <w:p w14:paraId="36819F0B"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 xml:space="preserve">Lentidão no seu cumprimento, levando a </w:t>
      </w:r>
      <w:r w:rsidR="00450F8D" w:rsidRPr="004639F7">
        <w:rPr>
          <w:sz w:val="24"/>
          <w:szCs w:val="24"/>
        </w:rPr>
        <w:t xml:space="preserve">CONTRATANTE </w:t>
      </w:r>
      <w:r w:rsidRPr="004639F7">
        <w:rPr>
          <w:sz w:val="24"/>
          <w:szCs w:val="24"/>
        </w:rPr>
        <w:t>a comprovar a impossibilidade da conclusão da obra, do serviço ou do fornecimento, nos prazos estipulados;</w:t>
      </w:r>
    </w:p>
    <w:p w14:paraId="25BF4922"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Atraso injustificado no início das obras, serviços ou fornecimentos;</w:t>
      </w:r>
    </w:p>
    <w:p w14:paraId="3665528D" w14:textId="77777777" w:rsidR="00BD2069" w:rsidRPr="004639F7" w:rsidRDefault="00BD2069" w:rsidP="00713DE3">
      <w:pPr>
        <w:numPr>
          <w:ilvl w:val="0"/>
          <w:numId w:val="25"/>
        </w:numPr>
        <w:tabs>
          <w:tab w:val="left" w:pos="-2127"/>
        </w:tabs>
        <w:suppressAutoHyphens/>
        <w:spacing w:line="360" w:lineRule="auto"/>
        <w:ind w:right="-21"/>
        <w:jc w:val="both"/>
        <w:rPr>
          <w:rFonts w:ascii="Arial" w:hAnsi="Arial"/>
          <w:sz w:val="24"/>
          <w:szCs w:val="24"/>
        </w:rPr>
      </w:pPr>
      <w:r w:rsidRPr="004639F7">
        <w:rPr>
          <w:rFonts w:ascii="Arial" w:hAnsi="Arial"/>
          <w:sz w:val="24"/>
          <w:szCs w:val="24"/>
        </w:rPr>
        <w:t xml:space="preserve">A paralisação das obras, dos serviços ou do fornecimento, sem justa causa e prévia comunicação a </w:t>
      </w:r>
      <w:r w:rsidR="00450F8D" w:rsidRPr="004639F7">
        <w:rPr>
          <w:rFonts w:ascii="Arial" w:hAnsi="Arial"/>
          <w:sz w:val="24"/>
          <w:szCs w:val="24"/>
        </w:rPr>
        <w:t>CONTRATANTE</w:t>
      </w:r>
      <w:r w:rsidRPr="004639F7">
        <w:rPr>
          <w:rFonts w:ascii="Arial" w:hAnsi="Arial"/>
          <w:sz w:val="24"/>
          <w:szCs w:val="24"/>
        </w:rPr>
        <w:t>;</w:t>
      </w:r>
    </w:p>
    <w:p w14:paraId="681CC3B6"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lastRenderedPageBreak/>
        <w:t xml:space="preserve">A Subcontratação total ou parcial do seu objeto, a associação do licitante contratado a outrem, cessão ou transferência total ou parcial, bem como fusão, cisão ou incorporação do licitante contratado, não admitido previamente pela </w:t>
      </w:r>
      <w:r w:rsidR="00450F8D" w:rsidRPr="004639F7">
        <w:rPr>
          <w:sz w:val="24"/>
          <w:szCs w:val="24"/>
        </w:rPr>
        <w:t>CONTRATANTE</w:t>
      </w:r>
      <w:r w:rsidRPr="004639F7">
        <w:rPr>
          <w:sz w:val="24"/>
          <w:szCs w:val="24"/>
        </w:rPr>
        <w:t>.</w:t>
      </w:r>
    </w:p>
    <w:p w14:paraId="328D0AD0"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Desatendimento às determinações regulares das autoridades designadas para acompanhar e fiscalizar a sua execução, assim como a de seus superiores;</w:t>
      </w:r>
    </w:p>
    <w:p w14:paraId="67E4A467"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Cometimento reiterado de faltas na execução do objeto contratado;</w:t>
      </w:r>
    </w:p>
    <w:p w14:paraId="4983F143"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 xml:space="preserve">Decretação de falência ou a instauração de insolvência civil em condições que, a juízo da </w:t>
      </w:r>
      <w:r w:rsidR="00C875CC">
        <w:rPr>
          <w:sz w:val="24"/>
          <w:szCs w:val="24"/>
        </w:rPr>
        <w:t>CONTRATANTE</w:t>
      </w:r>
      <w:r w:rsidRPr="004639F7">
        <w:rPr>
          <w:sz w:val="24"/>
          <w:szCs w:val="24"/>
        </w:rPr>
        <w:t>, ponham em risco a perfeita execução das obras e serviços;</w:t>
      </w:r>
    </w:p>
    <w:p w14:paraId="65CB7C1E"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Dissolução da sociedade contratada;</w:t>
      </w:r>
    </w:p>
    <w:p w14:paraId="4A657080"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 xml:space="preserve">Alteração social ou a modificação da finalidade ou da estrutura do licitante   contratado que, a juízo da </w:t>
      </w:r>
      <w:r w:rsidR="00450F8D" w:rsidRPr="004639F7">
        <w:rPr>
          <w:sz w:val="24"/>
          <w:szCs w:val="24"/>
        </w:rPr>
        <w:t>CONTRATANTE</w:t>
      </w:r>
      <w:r w:rsidRPr="004639F7">
        <w:rPr>
          <w:sz w:val="24"/>
          <w:szCs w:val="24"/>
        </w:rPr>
        <w:t>, prejudique a execução do Contrato;</w:t>
      </w:r>
    </w:p>
    <w:p w14:paraId="3099C407"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 xml:space="preserve">Razões de interesse do serviço público de alta relevância e amplo conhecimento, justificadas e determinada pela </w:t>
      </w:r>
      <w:r w:rsidR="00450F8D" w:rsidRPr="004639F7">
        <w:rPr>
          <w:sz w:val="24"/>
          <w:szCs w:val="24"/>
        </w:rPr>
        <w:t xml:space="preserve">CONTRATANTE </w:t>
      </w:r>
      <w:r w:rsidRPr="004639F7">
        <w:rPr>
          <w:sz w:val="24"/>
          <w:szCs w:val="24"/>
        </w:rPr>
        <w:t>e exaradas no processo administrativo referente ao Contrato;</w:t>
      </w:r>
    </w:p>
    <w:p w14:paraId="16021F1B"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Supressão de obras e serviços que acarretem modificações do valor inicial do Contrato além do limite imposto ao contratado;</w:t>
      </w:r>
    </w:p>
    <w:p w14:paraId="6A700B20"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 xml:space="preserve">Suspensão de sua execução, por ordem escrita da </w:t>
      </w:r>
      <w:r w:rsidR="00450F8D" w:rsidRPr="004639F7">
        <w:rPr>
          <w:sz w:val="24"/>
          <w:szCs w:val="24"/>
        </w:rPr>
        <w:t>CONTRATANTE</w:t>
      </w:r>
      <w:r w:rsidRPr="004639F7">
        <w:rPr>
          <w:sz w:val="24"/>
          <w:szCs w:val="24"/>
        </w:rPr>
        <w:t xml:space="preserv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É assegurado ao licitante contratado, nesses casos, o direito de optar pela suspensão do cumprimento das obrigações assumidas, até que seja normalizada a situação;</w:t>
      </w:r>
    </w:p>
    <w:p w14:paraId="6767ACEE"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 xml:space="preserve">Atraso superior a 90 (noventa) dias dos pagamentos devidos pela </w:t>
      </w:r>
      <w:r w:rsidR="00450F8D" w:rsidRPr="004639F7">
        <w:rPr>
          <w:sz w:val="24"/>
          <w:szCs w:val="24"/>
        </w:rPr>
        <w:t>CONTRATANTE</w:t>
      </w:r>
      <w:r w:rsidRPr="004639F7">
        <w:rPr>
          <w:sz w:val="24"/>
          <w:szCs w:val="24"/>
        </w:rPr>
        <w:t xml:space="preserve">, em razão da execução do objeto do Contrato, ou </w:t>
      </w:r>
      <w:r w:rsidRPr="004639F7">
        <w:rPr>
          <w:sz w:val="24"/>
          <w:szCs w:val="24"/>
        </w:rPr>
        <w:lastRenderedPageBreak/>
        <w:t>parcelas destes, salvo em caso de calamidade pública, grave perturbação da ordem interna ou guerra, assegurado ao licitante contratado, o direito de optar pela suspensão do cumprimento de suas obrigações, até que seja normalizada a situação;</w:t>
      </w:r>
    </w:p>
    <w:p w14:paraId="0F620C4B"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 xml:space="preserve">Não liberação, pela </w:t>
      </w:r>
      <w:r w:rsidR="00450F8D" w:rsidRPr="004639F7">
        <w:rPr>
          <w:sz w:val="24"/>
          <w:szCs w:val="24"/>
        </w:rPr>
        <w:t>CONTRATANTE</w:t>
      </w:r>
      <w:r w:rsidRPr="004639F7">
        <w:rPr>
          <w:sz w:val="24"/>
          <w:szCs w:val="24"/>
        </w:rPr>
        <w:t>, de área ou local para execução dos serviços, nos prazos contratuais, assegurado ao licitante contratado o direito de optar pela suspensão do cumprimento de suas obrigações, até que seja normalizada a situação;</w:t>
      </w:r>
    </w:p>
    <w:p w14:paraId="3F7E46F4"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Ocorrência de caso fortuito ou de força maior, regularmente comprovado, que seja impeditivo da execução do Contrato.</w:t>
      </w:r>
    </w:p>
    <w:p w14:paraId="6A74D0D6"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 xml:space="preserve">Descumprimento do disposto no inciso V do art. 27, sem prejuízo das sanções penais cabíveis. </w:t>
      </w:r>
    </w:p>
    <w:p w14:paraId="1E7C858D" w14:textId="77777777" w:rsidR="00450F8D" w:rsidRPr="004639F7" w:rsidRDefault="00450F8D" w:rsidP="00713DE3">
      <w:pPr>
        <w:pStyle w:val="Corpodetexto"/>
        <w:suppressAutoHyphens/>
        <w:spacing w:line="360" w:lineRule="auto"/>
        <w:ind w:left="927"/>
        <w:rPr>
          <w:sz w:val="24"/>
          <w:szCs w:val="24"/>
        </w:rPr>
      </w:pPr>
    </w:p>
    <w:p w14:paraId="2A1C239A" w14:textId="77777777" w:rsidR="00BD2069" w:rsidRPr="004639F7" w:rsidRDefault="00BD2069" w:rsidP="00713DE3">
      <w:pPr>
        <w:pStyle w:val="Corpodetexto"/>
        <w:tabs>
          <w:tab w:val="left" w:pos="1080"/>
        </w:tabs>
        <w:spacing w:line="360" w:lineRule="auto"/>
        <w:rPr>
          <w:sz w:val="24"/>
          <w:szCs w:val="24"/>
        </w:rPr>
      </w:pPr>
      <w:r w:rsidRPr="004639F7">
        <w:rPr>
          <w:sz w:val="24"/>
          <w:szCs w:val="24"/>
        </w:rPr>
        <w:t xml:space="preserve">                II - Amigavelmente pelas partes.       </w:t>
      </w:r>
    </w:p>
    <w:p w14:paraId="148E9953" w14:textId="77777777" w:rsidR="00BD2069" w:rsidRPr="004639F7" w:rsidRDefault="00BD2069" w:rsidP="00713DE3">
      <w:pPr>
        <w:pStyle w:val="Corpodetexto"/>
        <w:tabs>
          <w:tab w:val="left" w:pos="1080"/>
        </w:tabs>
        <w:spacing w:line="360" w:lineRule="auto"/>
        <w:rPr>
          <w:sz w:val="24"/>
          <w:szCs w:val="24"/>
        </w:rPr>
      </w:pPr>
      <w:r w:rsidRPr="004639F7">
        <w:rPr>
          <w:sz w:val="24"/>
          <w:szCs w:val="24"/>
        </w:rPr>
        <w:t xml:space="preserve">                III - Judicialmente.</w:t>
      </w:r>
    </w:p>
    <w:p w14:paraId="3D9CB87B" w14:textId="77777777" w:rsidR="00BD2069" w:rsidRPr="004639F7" w:rsidRDefault="00BD2069" w:rsidP="00713DE3">
      <w:pPr>
        <w:pStyle w:val="Corpodetexto"/>
        <w:spacing w:line="360" w:lineRule="auto"/>
        <w:rPr>
          <w:sz w:val="24"/>
          <w:szCs w:val="24"/>
        </w:rPr>
      </w:pPr>
      <w:r w:rsidRPr="004639F7">
        <w:rPr>
          <w:b/>
          <w:sz w:val="24"/>
          <w:szCs w:val="24"/>
        </w:rPr>
        <w:t xml:space="preserve">§ 1º </w:t>
      </w:r>
      <w:r w:rsidRPr="004639F7">
        <w:rPr>
          <w:sz w:val="24"/>
          <w:szCs w:val="24"/>
        </w:rPr>
        <w:t>A rescisão administrativa ou amigável deverá ser precedida de autorização escrita e fundamentada da autoridade competente.</w:t>
      </w:r>
    </w:p>
    <w:p w14:paraId="405E0A6B" w14:textId="77777777" w:rsidR="00450F8D" w:rsidRPr="004639F7" w:rsidRDefault="00450F8D" w:rsidP="00713DE3">
      <w:pPr>
        <w:pStyle w:val="Corpodetexto"/>
        <w:spacing w:line="360" w:lineRule="auto"/>
        <w:rPr>
          <w:sz w:val="24"/>
          <w:szCs w:val="24"/>
        </w:rPr>
      </w:pPr>
    </w:p>
    <w:p w14:paraId="72C28C80" w14:textId="77777777" w:rsidR="00BD2069" w:rsidRPr="004639F7" w:rsidRDefault="00BD2069" w:rsidP="00713DE3">
      <w:pPr>
        <w:pStyle w:val="Corpodetexto"/>
        <w:spacing w:line="360" w:lineRule="auto"/>
        <w:rPr>
          <w:sz w:val="24"/>
          <w:szCs w:val="24"/>
        </w:rPr>
      </w:pPr>
      <w:r w:rsidRPr="004639F7">
        <w:rPr>
          <w:b/>
          <w:sz w:val="24"/>
          <w:szCs w:val="24"/>
        </w:rPr>
        <w:t xml:space="preserve">§ 2º </w:t>
      </w:r>
      <w:r w:rsidRPr="004639F7">
        <w:rPr>
          <w:sz w:val="24"/>
          <w:szCs w:val="24"/>
        </w:rPr>
        <w:t>No caso de rescisão administrativa embasada em razões de interesse do serviço público, prevista nas letras “l”, “m”, “n”, “o”, “p” e “q”,  do inciso I sem que haja culpa do licitante contratado, este será ressarcido dos prejuízos que houver sofrido, regularmente comprovado, tendo ainda direito a:</w:t>
      </w:r>
    </w:p>
    <w:p w14:paraId="2C94FE57" w14:textId="77777777" w:rsidR="00BD2069" w:rsidRPr="004639F7" w:rsidRDefault="00BD2069" w:rsidP="00713DE3">
      <w:pPr>
        <w:pStyle w:val="Corpodetexto"/>
        <w:tabs>
          <w:tab w:val="left" w:pos="1080"/>
        </w:tabs>
        <w:spacing w:line="360" w:lineRule="auto"/>
        <w:ind w:left="1080"/>
        <w:rPr>
          <w:sz w:val="24"/>
          <w:szCs w:val="24"/>
        </w:rPr>
      </w:pPr>
      <w:r w:rsidRPr="004639F7">
        <w:rPr>
          <w:sz w:val="24"/>
          <w:szCs w:val="24"/>
        </w:rPr>
        <w:t>I - Devolução da garantia prestada;</w:t>
      </w:r>
    </w:p>
    <w:p w14:paraId="6AEE228C" w14:textId="77777777" w:rsidR="00BD2069" w:rsidRPr="004639F7" w:rsidRDefault="00BD2069" w:rsidP="00713DE3">
      <w:pPr>
        <w:pStyle w:val="Corpodetexto"/>
        <w:tabs>
          <w:tab w:val="left" w:pos="1080"/>
        </w:tabs>
        <w:spacing w:line="360" w:lineRule="auto"/>
        <w:ind w:left="1080"/>
        <w:rPr>
          <w:sz w:val="24"/>
          <w:szCs w:val="24"/>
        </w:rPr>
      </w:pPr>
      <w:r w:rsidRPr="004639F7">
        <w:rPr>
          <w:sz w:val="24"/>
          <w:szCs w:val="24"/>
        </w:rPr>
        <w:t>II - Pagamento devido pela execução do Contrato até a data da rescisão;</w:t>
      </w:r>
    </w:p>
    <w:p w14:paraId="4CB057FC" w14:textId="77777777" w:rsidR="00BD2069" w:rsidRPr="004639F7" w:rsidRDefault="00BD2069" w:rsidP="00713DE3">
      <w:pPr>
        <w:pStyle w:val="Corpodetexto"/>
        <w:tabs>
          <w:tab w:val="left" w:pos="1080"/>
        </w:tabs>
        <w:spacing w:line="360" w:lineRule="auto"/>
        <w:ind w:left="1080"/>
        <w:rPr>
          <w:sz w:val="24"/>
          <w:szCs w:val="24"/>
        </w:rPr>
      </w:pPr>
      <w:r w:rsidRPr="004639F7">
        <w:rPr>
          <w:sz w:val="24"/>
          <w:szCs w:val="24"/>
        </w:rPr>
        <w:t>III - Pagamento do custo de desmobilização.</w:t>
      </w:r>
    </w:p>
    <w:p w14:paraId="242C3398" w14:textId="77777777" w:rsidR="00450F8D" w:rsidRPr="004639F7" w:rsidRDefault="00450F8D" w:rsidP="00713DE3">
      <w:pPr>
        <w:pStyle w:val="Corpodetexto"/>
        <w:tabs>
          <w:tab w:val="left" w:pos="1080"/>
        </w:tabs>
        <w:spacing w:line="360" w:lineRule="auto"/>
        <w:ind w:left="1080"/>
        <w:rPr>
          <w:sz w:val="24"/>
          <w:szCs w:val="24"/>
        </w:rPr>
      </w:pPr>
    </w:p>
    <w:p w14:paraId="4EC407EA" w14:textId="77777777" w:rsidR="00BD2069" w:rsidRPr="004639F7" w:rsidRDefault="00BD2069" w:rsidP="00713DE3">
      <w:pPr>
        <w:pStyle w:val="Corpodetexto"/>
        <w:spacing w:line="360" w:lineRule="auto"/>
        <w:rPr>
          <w:sz w:val="24"/>
          <w:szCs w:val="24"/>
        </w:rPr>
      </w:pPr>
      <w:r w:rsidRPr="004639F7">
        <w:rPr>
          <w:b/>
          <w:sz w:val="24"/>
          <w:szCs w:val="24"/>
        </w:rPr>
        <w:t xml:space="preserve">§ 3º </w:t>
      </w:r>
      <w:r w:rsidRPr="004639F7">
        <w:rPr>
          <w:sz w:val="24"/>
          <w:szCs w:val="24"/>
        </w:rPr>
        <w:t>A rescisão administrativa elencadas nas alíneas “a”, “b”, “c”, “d”, “e”, “f”, “g”, “h” “i”, “j”, “k” “l” e “q”, poderá acarretar as seguintes conseqüências, aplicáveis segundo a ocorrência que a justificar, sem prejuízos das sanções previstas:</w:t>
      </w:r>
    </w:p>
    <w:p w14:paraId="5170709A" w14:textId="77777777" w:rsidR="00BD2069" w:rsidRPr="004639F7" w:rsidRDefault="00BD2069" w:rsidP="00713DE3">
      <w:pPr>
        <w:pStyle w:val="Corpodetexto"/>
        <w:tabs>
          <w:tab w:val="left" w:pos="1080"/>
        </w:tabs>
        <w:spacing w:line="360" w:lineRule="auto"/>
        <w:rPr>
          <w:sz w:val="24"/>
          <w:szCs w:val="24"/>
        </w:rPr>
      </w:pPr>
      <w:r w:rsidRPr="004639F7">
        <w:rPr>
          <w:sz w:val="24"/>
          <w:szCs w:val="24"/>
        </w:rPr>
        <w:t xml:space="preserve">I - assunção imediata do objeto do Contrato, no estado e local em que se encontrar, por ato próprio da </w:t>
      </w:r>
      <w:r w:rsidR="00C875CC">
        <w:rPr>
          <w:sz w:val="24"/>
          <w:szCs w:val="24"/>
        </w:rPr>
        <w:t>CONTRATANTE</w:t>
      </w:r>
      <w:r w:rsidRPr="004639F7">
        <w:rPr>
          <w:sz w:val="24"/>
          <w:szCs w:val="24"/>
        </w:rPr>
        <w:t>;</w:t>
      </w:r>
    </w:p>
    <w:p w14:paraId="619CA08E" w14:textId="77777777" w:rsidR="00BD2069" w:rsidRPr="004639F7" w:rsidRDefault="00BD2069" w:rsidP="00713DE3">
      <w:pPr>
        <w:pStyle w:val="Corpodetexto"/>
        <w:tabs>
          <w:tab w:val="left" w:pos="1080"/>
        </w:tabs>
        <w:spacing w:line="360" w:lineRule="auto"/>
        <w:rPr>
          <w:sz w:val="24"/>
          <w:szCs w:val="24"/>
        </w:rPr>
      </w:pPr>
      <w:r w:rsidRPr="004639F7">
        <w:rPr>
          <w:sz w:val="24"/>
          <w:szCs w:val="24"/>
        </w:rPr>
        <w:lastRenderedPageBreak/>
        <w:t>II - ocupação e utilização, nos termos da legislação vigente, do local, instalação, equipamentos, material e pessoal empregados na execução do Contrato, necessário à sua continuidade, a serem devolvidos ou ressarcidos posteriormente, mediante avaliação na forma do inciso V do Art. 58, da Lei nº 8.666/93 e suas alterações;</w:t>
      </w:r>
    </w:p>
    <w:p w14:paraId="50C854E8" w14:textId="77777777" w:rsidR="00BD2069" w:rsidRPr="004639F7" w:rsidRDefault="00BD2069" w:rsidP="00713DE3">
      <w:pPr>
        <w:pStyle w:val="Corpodetexto"/>
        <w:tabs>
          <w:tab w:val="left" w:pos="1080"/>
        </w:tabs>
        <w:spacing w:line="360" w:lineRule="auto"/>
        <w:rPr>
          <w:sz w:val="24"/>
          <w:szCs w:val="24"/>
        </w:rPr>
      </w:pPr>
      <w:r w:rsidRPr="004639F7">
        <w:rPr>
          <w:sz w:val="24"/>
          <w:szCs w:val="24"/>
        </w:rPr>
        <w:t xml:space="preserve">III - execução de garantia contratual, para ressarcimento a </w:t>
      </w:r>
      <w:r w:rsidR="00C875CC">
        <w:rPr>
          <w:sz w:val="24"/>
          <w:szCs w:val="24"/>
        </w:rPr>
        <w:t xml:space="preserve">CONTRATANTE </w:t>
      </w:r>
      <w:r w:rsidRPr="004639F7">
        <w:rPr>
          <w:sz w:val="24"/>
          <w:szCs w:val="24"/>
        </w:rPr>
        <w:t xml:space="preserve"> dos valores das multas e indenizações a ela devida;</w:t>
      </w:r>
    </w:p>
    <w:p w14:paraId="306E22A5" w14:textId="77777777" w:rsidR="00BD2069" w:rsidRPr="004639F7" w:rsidRDefault="00BD2069" w:rsidP="00713DE3">
      <w:pPr>
        <w:pStyle w:val="Corpodetexto"/>
        <w:tabs>
          <w:tab w:val="left" w:pos="1080"/>
        </w:tabs>
        <w:spacing w:line="360" w:lineRule="auto"/>
        <w:rPr>
          <w:sz w:val="24"/>
          <w:szCs w:val="24"/>
        </w:rPr>
      </w:pPr>
      <w:r w:rsidRPr="004639F7">
        <w:rPr>
          <w:sz w:val="24"/>
          <w:szCs w:val="24"/>
        </w:rPr>
        <w:t xml:space="preserve">IV - retenção dos créditos decorrentes do Contrato até o limite dos prejuízos causados a </w:t>
      </w:r>
      <w:r w:rsidR="00C875CC">
        <w:rPr>
          <w:sz w:val="24"/>
          <w:szCs w:val="24"/>
        </w:rPr>
        <w:t xml:space="preserve">CONTRATANTE </w:t>
      </w:r>
      <w:r w:rsidRPr="004639F7">
        <w:rPr>
          <w:sz w:val="24"/>
          <w:szCs w:val="24"/>
        </w:rPr>
        <w:t>.</w:t>
      </w:r>
    </w:p>
    <w:p w14:paraId="0C33F008" w14:textId="77777777" w:rsidR="00450F8D" w:rsidRPr="004639F7" w:rsidRDefault="00450F8D" w:rsidP="00713DE3">
      <w:pPr>
        <w:pStyle w:val="Corpodetexto"/>
        <w:tabs>
          <w:tab w:val="left" w:pos="1080"/>
        </w:tabs>
        <w:spacing w:line="360" w:lineRule="auto"/>
        <w:rPr>
          <w:sz w:val="24"/>
          <w:szCs w:val="24"/>
        </w:rPr>
      </w:pPr>
    </w:p>
    <w:p w14:paraId="3F8C1F73" w14:textId="77777777" w:rsidR="00BD2069" w:rsidRPr="004639F7" w:rsidRDefault="00BD2069" w:rsidP="00713DE3">
      <w:pPr>
        <w:tabs>
          <w:tab w:val="left" w:pos="-2127"/>
        </w:tabs>
        <w:spacing w:line="360" w:lineRule="auto"/>
        <w:ind w:right="-142"/>
        <w:jc w:val="both"/>
        <w:rPr>
          <w:rFonts w:ascii="Arial" w:hAnsi="Arial"/>
          <w:sz w:val="24"/>
          <w:szCs w:val="24"/>
        </w:rPr>
      </w:pPr>
      <w:r w:rsidRPr="004639F7">
        <w:rPr>
          <w:rFonts w:ascii="Arial" w:hAnsi="Arial"/>
          <w:b/>
          <w:sz w:val="24"/>
          <w:szCs w:val="24"/>
        </w:rPr>
        <w:t xml:space="preserve">§ 4º </w:t>
      </w:r>
      <w:r w:rsidRPr="004639F7">
        <w:rPr>
          <w:rFonts w:ascii="Arial" w:hAnsi="Arial"/>
          <w:sz w:val="24"/>
          <w:szCs w:val="24"/>
        </w:rPr>
        <w:t xml:space="preserve">A aplicação das medidas previstas nos incisos I e II do parágrafo anterior fica a critério da </w:t>
      </w:r>
      <w:r w:rsidR="00C875CC">
        <w:rPr>
          <w:rFonts w:ascii="Arial" w:hAnsi="Arial"/>
          <w:sz w:val="24"/>
          <w:szCs w:val="24"/>
        </w:rPr>
        <w:t xml:space="preserve">CONTRATANTE </w:t>
      </w:r>
      <w:r w:rsidRPr="004639F7">
        <w:rPr>
          <w:rFonts w:ascii="Arial" w:hAnsi="Arial"/>
          <w:sz w:val="24"/>
          <w:szCs w:val="24"/>
        </w:rPr>
        <w:t>, que poderá dar continuidade às obras e serviços por execução direta ou indireta.</w:t>
      </w:r>
    </w:p>
    <w:p w14:paraId="7D9F4F9F"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b/>
          <w:szCs w:val="24"/>
        </w:rPr>
        <w:t xml:space="preserve">§ 5º </w:t>
      </w:r>
      <w:r w:rsidRPr="004639F7">
        <w:rPr>
          <w:rFonts w:ascii="Arial" w:hAnsi="Arial"/>
          <w:szCs w:val="24"/>
        </w:rPr>
        <w:t xml:space="preserve">O presente Contrato poderá ser rescindido, ainda, pela </w:t>
      </w:r>
      <w:r w:rsidR="00C875CC">
        <w:rPr>
          <w:rFonts w:ascii="Arial" w:hAnsi="Arial"/>
          <w:szCs w:val="24"/>
        </w:rPr>
        <w:t xml:space="preserve">CONTRATANTE </w:t>
      </w:r>
      <w:r w:rsidRPr="004639F7">
        <w:rPr>
          <w:rFonts w:ascii="Arial" w:hAnsi="Arial"/>
          <w:szCs w:val="24"/>
        </w:rPr>
        <w:t xml:space="preserve">, se a CONTRATADA transferir a terceiros, no todo ou em parte, a execução das obras e serviços contratados, sem prévia e expressa autorização da </w:t>
      </w:r>
      <w:r w:rsidR="00C875CC">
        <w:rPr>
          <w:rFonts w:ascii="Arial" w:hAnsi="Arial"/>
          <w:szCs w:val="24"/>
        </w:rPr>
        <w:t xml:space="preserve">CONTRATANTE </w:t>
      </w:r>
      <w:r w:rsidRPr="004639F7">
        <w:rPr>
          <w:rFonts w:ascii="Arial" w:hAnsi="Arial"/>
          <w:szCs w:val="24"/>
        </w:rPr>
        <w:t>.</w:t>
      </w:r>
    </w:p>
    <w:p w14:paraId="63BE8696"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b/>
          <w:bCs/>
          <w:szCs w:val="24"/>
        </w:rPr>
        <w:t xml:space="preserve"> </w:t>
      </w:r>
      <w:r w:rsidRPr="004639F7">
        <w:rPr>
          <w:rFonts w:ascii="Arial" w:hAnsi="Arial"/>
          <w:b/>
          <w:szCs w:val="24"/>
        </w:rPr>
        <w:t xml:space="preserve">§ 6º </w:t>
      </w:r>
      <w:r w:rsidRPr="004639F7">
        <w:rPr>
          <w:rFonts w:ascii="Arial" w:hAnsi="Arial"/>
          <w:szCs w:val="24"/>
        </w:rPr>
        <w:t>Não poderão ser invocados como motivo de força maior ou caso fortuito, senão aquele previsto no Art. 393 do Código Civil Brasileiro.</w:t>
      </w:r>
    </w:p>
    <w:p w14:paraId="1F3E2433" w14:textId="77777777" w:rsidR="00BD2069" w:rsidRPr="004639F7" w:rsidRDefault="00BD2069" w:rsidP="00713DE3">
      <w:pPr>
        <w:pStyle w:val="PargrafodaLista"/>
        <w:spacing w:line="360" w:lineRule="auto"/>
        <w:ind w:left="0"/>
        <w:jc w:val="both"/>
        <w:rPr>
          <w:rFonts w:ascii="Arial" w:hAnsi="Arial"/>
        </w:rPr>
      </w:pPr>
      <w:r w:rsidRPr="004639F7">
        <w:rPr>
          <w:rFonts w:ascii="Arial" w:hAnsi="Arial"/>
          <w:b/>
        </w:rPr>
        <w:t>§7º</w:t>
      </w:r>
      <w:r w:rsidRPr="004639F7">
        <w:rPr>
          <w:rFonts w:ascii="Arial" w:hAnsi="Arial"/>
        </w:rPr>
        <w:t xml:space="preserve"> A CONTRATADA reconhece os direitos da CONTRATANTE em caso de rescisão administrativa prevista no art. 77 da Lei nº 8.666/93.</w:t>
      </w:r>
    </w:p>
    <w:p w14:paraId="2DFF8E19" w14:textId="77777777" w:rsidR="00BD2069" w:rsidRPr="004639F7" w:rsidRDefault="00BD2069" w:rsidP="00713DE3">
      <w:pPr>
        <w:pStyle w:val="Ttulo"/>
        <w:spacing w:line="360" w:lineRule="auto"/>
        <w:jc w:val="both"/>
        <w:rPr>
          <w:rFonts w:ascii="Arial" w:hAnsi="Arial"/>
          <w:b w:val="0"/>
          <w:bCs/>
          <w:szCs w:val="24"/>
        </w:rPr>
      </w:pPr>
      <w:r w:rsidRPr="004639F7">
        <w:rPr>
          <w:rFonts w:ascii="Arial" w:hAnsi="Arial"/>
          <w:szCs w:val="24"/>
        </w:rPr>
        <w:t>§ 8</w:t>
      </w:r>
      <w:r w:rsidRPr="004639F7">
        <w:rPr>
          <w:rFonts w:ascii="Arial" w:hAnsi="Arial"/>
          <w:b w:val="0"/>
          <w:szCs w:val="24"/>
        </w:rPr>
        <w:t xml:space="preserve">º </w:t>
      </w:r>
      <w:r w:rsidRPr="004639F7">
        <w:rPr>
          <w:rFonts w:ascii="Arial" w:hAnsi="Arial"/>
          <w:b w:val="0"/>
          <w:bCs/>
          <w:szCs w:val="24"/>
        </w:rPr>
        <w:t>Os casos de rescisão contratual serão formalmente motivados nos autos do processo, assegurado o contraditório e a ampla defesa.</w:t>
      </w:r>
    </w:p>
    <w:p w14:paraId="3FFB1931" w14:textId="77777777" w:rsidR="00BD2069" w:rsidRPr="004639F7" w:rsidRDefault="00BD2069" w:rsidP="00713DE3">
      <w:pPr>
        <w:pStyle w:val="Ttulo"/>
        <w:spacing w:line="360" w:lineRule="auto"/>
        <w:jc w:val="both"/>
        <w:rPr>
          <w:rFonts w:ascii="Arial" w:hAnsi="Arial"/>
          <w:szCs w:val="24"/>
        </w:rPr>
      </w:pPr>
    </w:p>
    <w:p w14:paraId="1F024AEA" w14:textId="77777777" w:rsidR="00BD2069" w:rsidRPr="004639F7" w:rsidRDefault="00BD2069" w:rsidP="00713DE3">
      <w:pPr>
        <w:pStyle w:val="Corpodetexto"/>
        <w:shd w:val="clear" w:color="auto" w:fill="E0E0E0"/>
        <w:tabs>
          <w:tab w:val="left" w:pos="180"/>
          <w:tab w:val="left" w:pos="1080"/>
        </w:tabs>
        <w:spacing w:line="360" w:lineRule="auto"/>
        <w:rPr>
          <w:sz w:val="24"/>
          <w:szCs w:val="24"/>
        </w:rPr>
      </w:pPr>
      <w:r w:rsidRPr="004639F7">
        <w:rPr>
          <w:b/>
          <w:bCs/>
          <w:sz w:val="24"/>
          <w:szCs w:val="24"/>
        </w:rPr>
        <w:t>CLÁUSULA VIGÉSIMA TERCEIRA -</w:t>
      </w:r>
      <w:r w:rsidRPr="004639F7">
        <w:rPr>
          <w:sz w:val="24"/>
          <w:szCs w:val="24"/>
        </w:rPr>
        <w:t xml:space="preserve"> </w:t>
      </w:r>
      <w:r w:rsidRPr="004639F7">
        <w:rPr>
          <w:b/>
          <w:bCs/>
          <w:sz w:val="24"/>
          <w:szCs w:val="24"/>
        </w:rPr>
        <w:t>SUBCONTRATAÇÃO E SUB-ROGAÇÃO</w:t>
      </w:r>
    </w:p>
    <w:p w14:paraId="3600ABE1" w14:textId="77777777" w:rsidR="00ED68D8" w:rsidRPr="007E762E" w:rsidRDefault="00ED68D8" w:rsidP="00713DE3">
      <w:pPr>
        <w:pStyle w:val="Corpodetexto3"/>
        <w:tabs>
          <w:tab w:val="left" w:pos="-2127"/>
        </w:tabs>
        <w:spacing w:after="0" w:line="360" w:lineRule="auto"/>
        <w:rPr>
          <w:rFonts w:ascii="Arial" w:hAnsi="Arial" w:cs="Arial"/>
          <w:color w:val="FF0000"/>
          <w:szCs w:val="24"/>
        </w:rPr>
      </w:pPr>
      <w:r w:rsidRPr="007E762E">
        <w:rPr>
          <w:rFonts w:ascii="Arial" w:hAnsi="Arial" w:cs="Arial"/>
          <w:color w:val="FF0000"/>
          <w:szCs w:val="24"/>
        </w:rPr>
        <w:t>Não será admitida a subcontratação do objeto licitatório.</w:t>
      </w:r>
    </w:p>
    <w:p w14:paraId="52CEAB68" w14:textId="77777777" w:rsidR="00ED68D8" w:rsidRPr="007E762E" w:rsidRDefault="00ED68D8" w:rsidP="00713DE3">
      <w:pPr>
        <w:pStyle w:val="Corpodetexto3"/>
        <w:tabs>
          <w:tab w:val="left" w:pos="-2127"/>
        </w:tabs>
        <w:spacing w:after="0" w:line="360" w:lineRule="auto"/>
        <w:rPr>
          <w:rFonts w:ascii="Arial" w:hAnsi="Arial" w:cs="Arial"/>
          <w:color w:val="FF0000"/>
          <w:szCs w:val="24"/>
        </w:rPr>
      </w:pPr>
      <w:r w:rsidRPr="007E762E">
        <w:rPr>
          <w:rFonts w:ascii="Arial" w:hAnsi="Arial" w:cs="Arial"/>
          <w:color w:val="FF0000"/>
          <w:szCs w:val="24"/>
        </w:rPr>
        <w:t>OU</w:t>
      </w:r>
    </w:p>
    <w:p w14:paraId="5D92985C" w14:textId="77777777" w:rsidR="00ED68D8" w:rsidRPr="007E762E" w:rsidRDefault="00ED68D8" w:rsidP="00713DE3">
      <w:pPr>
        <w:pStyle w:val="Corpodetexto3"/>
        <w:tabs>
          <w:tab w:val="left" w:pos="-2127"/>
        </w:tabs>
        <w:spacing w:after="0" w:line="360" w:lineRule="auto"/>
        <w:rPr>
          <w:rFonts w:ascii="Arial" w:hAnsi="Arial" w:cs="Arial"/>
          <w:color w:val="FF0000"/>
          <w:szCs w:val="24"/>
        </w:rPr>
      </w:pPr>
      <w:r w:rsidRPr="007E762E">
        <w:rPr>
          <w:rFonts w:ascii="Arial" w:hAnsi="Arial" w:cs="Arial"/>
          <w:color w:val="FF0000"/>
          <w:szCs w:val="24"/>
        </w:rPr>
        <w:t>É permitida a subcontratação parcial do objeto, até o limite de (...)% do valor total do contrato, em relação às parcelas das obras e serviços de natureza específica destacados como de menor relevância técnica e valor não significativo, nos termos do Parecer Técnico nº (...):</w:t>
      </w:r>
    </w:p>
    <w:p w14:paraId="5BEBEA9F" w14:textId="77777777" w:rsidR="00ED68D8" w:rsidRPr="007E762E" w:rsidRDefault="00ED68D8" w:rsidP="00713DE3">
      <w:pPr>
        <w:spacing w:line="360" w:lineRule="auto"/>
        <w:ind w:left="426"/>
        <w:jc w:val="both"/>
        <w:rPr>
          <w:rFonts w:ascii="Arial" w:hAnsi="Arial" w:cs="Arial"/>
          <w:color w:val="FF0000"/>
          <w:sz w:val="24"/>
          <w:szCs w:val="24"/>
        </w:rPr>
      </w:pPr>
      <w:r w:rsidRPr="007E762E">
        <w:rPr>
          <w:rFonts w:ascii="Arial" w:hAnsi="Arial" w:cs="Arial"/>
          <w:color w:val="FF0000"/>
          <w:sz w:val="24"/>
          <w:szCs w:val="24"/>
        </w:rPr>
        <w:t xml:space="preserve"> (...)</w:t>
      </w:r>
    </w:p>
    <w:p w14:paraId="0494B081" w14:textId="77777777" w:rsidR="00ED68D8" w:rsidRPr="007E762E" w:rsidRDefault="00ED68D8" w:rsidP="00713DE3">
      <w:pPr>
        <w:spacing w:line="360" w:lineRule="auto"/>
        <w:ind w:left="426"/>
        <w:jc w:val="both"/>
        <w:rPr>
          <w:rFonts w:ascii="Arial" w:hAnsi="Arial" w:cs="Arial"/>
          <w:color w:val="FF0000"/>
          <w:sz w:val="24"/>
          <w:szCs w:val="24"/>
        </w:rPr>
      </w:pPr>
      <w:r w:rsidRPr="007E762E">
        <w:rPr>
          <w:rFonts w:ascii="Arial" w:hAnsi="Arial" w:cs="Arial"/>
          <w:color w:val="FF0000"/>
          <w:sz w:val="24"/>
          <w:szCs w:val="24"/>
        </w:rPr>
        <w:t xml:space="preserve"> (...)</w:t>
      </w:r>
    </w:p>
    <w:p w14:paraId="5743F710" w14:textId="77777777" w:rsidR="00ED68D8" w:rsidRPr="007E762E" w:rsidRDefault="00ED68D8" w:rsidP="00713DE3">
      <w:pPr>
        <w:spacing w:line="360" w:lineRule="auto"/>
        <w:jc w:val="both"/>
        <w:rPr>
          <w:rFonts w:ascii="Arial" w:hAnsi="Arial" w:cs="Arial"/>
          <w:color w:val="FF0000"/>
          <w:sz w:val="24"/>
          <w:szCs w:val="24"/>
        </w:rPr>
      </w:pPr>
      <w:r>
        <w:rPr>
          <w:rFonts w:ascii="Arial" w:hAnsi="Arial" w:cs="Arial"/>
          <w:color w:val="FF0000"/>
          <w:sz w:val="24"/>
          <w:szCs w:val="24"/>
        </w:rPr>
        <w:lastRenderedPageBreak/>
        <w:t>§ 1º</w:t>
      </w:r>
      <w:r w:rsidRPr="007E762E">
        <w:rPr>
          <w:rFonts w:ascii="Arial" w:hAnsi="Arial" w:cs="Arial"/>
          <w:color w:val="FF0000"/>
          <w:sz w:val="24"/>
          <w:szCs w:val="24"/>
        </w:rPr>
        <w:t xml:space="preserve"> A subcontratação depende de autorização prévia da Contratante, a quem incumbe avaliar se a subcontratada cumpre os requisitos de qualificação técnica necessários para a execução do objeto, bem como verificar os demais requisitos de habilitação eventualmente aplicáveis, dentre eles a regularidade fiscal e trabalhista.</w:t>
      </w:r>
    </w:p>
    <w:p w14:paraId="656A1579" w14:textId="77777777" w:rsidR="00ED68D8" w:rsidRDefault="00ED68D8" w:rsidP="00713DE3">
      <w:pPr>
        <w:spacing w:line="360" w:lineRule="auto"/>
        <w:jc w:val="both"/>
        <w:rPr>
          <w:rFonts w:ascii="Arial" w:hAnsi="Arial" w:cs="Arial"/>
          <w:color w:val="FF0000"/>
          <w:sz w:val="24"/>
          <w:szCs w:val="24"/>
        </w:rPr>
      </w:pPr>
      <w:r>
        <w:rPr>
          <w:rFonts w:ascii="Arial" w:hAnsi="Arial" w:cs="Arial"/>
          <w:color w:val="FF0000"/>
          <w:sz w:val="24"/>
          <w:szCs w:val="24"/>
        </w:rPr>
        <w:t>§ 2º</w:t>
      </w:r>
      <w:r w:rsidRPr="007E762E">
        <w:rPr>
          <w:rFonts w:ascii="Arial" w:hAnsi="Arial" w:cs="Arial"/>
          <w:color w:val="FF0000"/>
          <w:sz w:val="24"/>
          <w:szCs w:val="24"/>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0128E49A" w14:textId="77777777" w:rsidR="00096539" w:rsidRDefault="00096539" w:rsidP="00096539">
      <w:pPr>
        <w:pStyle w:val="Corpodetexto3"/>
        <w:tabs>
          <w:tab w:val="left" w:pos="-2127"/>
        </w:tabs>
        <w:spacing w:after="0"/>
        <w:rPr>
          <w:rFonts w:ascii="Arial" w:hAnsi="Arial" w:cs="Arial"/>
          <w:iCs/>
          <w:sz w:val="20"/>
        </w:rPr>
      </w:pPr>
      <w:r w:rsidRPr="00ED68D8">
        <w:rPr>
          <w:rFonts w:ascii="Arial" w:hAnsi="Arial" w:cs="Arial"/>
          <w:b/>
          <w:iCs/>
          <w:sz w:val="20"/>
          <w:highlight w:val="yellow"/>
        </w:rPr>
        <w:t>Nota Explicativa</w:t>
      </w:r>
      <w:r w:rsidRPr="00ED68D8">
        <w:rPr>
          <w:rFonts w:ascii="Arial" w:hAnsi="Arial" w:cs="Arial"/>
          <w:iCs/>
          <w:sz w:val="20"/>
          <w:highlight w:val="yellow"/>
        </w:rPr>
        <w:t xml:space="preserve">: Os </w:t>
      </w:r>
      <w:r>
        <w:rPr>
          <w:rFonts w:ascii="Arial" w:hAnsi="Arial" w:cs="Arial"/>
          <w:iCs/>
          <w:sz w:val="20"/>
          <w:highlight w:val="yellow"/>
        </w:rPr>
        <w:t>parágrafos 1º e 2º</w:t>
      </w:r>
      <w:r w:rsidRPr="00ED68D8">
        <w:rPr>
          <w:rFonts w:ascii="Arial" w:hAnsi="Arial" w:cs="Arial"/>
          <w:iCs/>
          <w:sz w:val="20"/>
          <w:highlight w:val="yellow"/>
        </w:rPr>
        <w:t xml:space="preserve"> devem ser excluídos caso </w:t>
      </w:r>
      <w:r>
        <w:rPr>
          <w:rFonts w:ascii="Arial" w:hAnsi="Arial" w:cs="Arial"/>
          <w:iCs/>
          <w:sz w:val="20"/>
          <w:highlight w:val="yellow"/>
        </w:rPr>
        <w:t>não se</w:t>
      </w:r>
      <w:r w:rsidRPr="00ED68D8">
        <w:rPr>
          <w:rFonts w:ascii="Arial" w:hAnsi="Arial" w:cs="Arial"/>
          <w:iCs/>
          <w:sz w:val="20"/>
          <w:highlight w:val="yellow"/>
        </w:rPr>
        <w:t xml:space="preserve"> permita a subcontratação. </w:t>
      </w:r>
      <w:r w:rsidRPr="00271676">
        <w:rPr>
          <w:rFonts w:ascii="Arial" w:hAnsi="Arial" w:cs="Arial"/>
          <w:iCs/>
          <w:sz w:val="20"/>
          <w:highlight w:val="yellow"/>
        </w:rPr>
        <w:t>À Administração contratante cabe autorizar ou não a subcontratação, conforme o processo de contratação lhe demonstre ou não a necessidade, de acordo com a complexidade do objeto, cuja execução carece de especialização encontrável na subcontratada. A Administração autorizará e dimensionará a subcontratação mediante ato motivado, estabelecendo com detalhamento seus limites e condições. Quando a qualificação técnica da empresa for fator preponderante para sua contratação, e a subcontratação for admitida, é imprescindível que se exija o cumprimento dos mesmos requisitos por parte da contratada. A Administração deve fundamentar adequadamente os atos de aceitação ou rejeição das empresas subcontratadas, em conformidade com os limites e condições estabelecidos previamente no Projeto Básico, em consonância com o disposto no art. 72 da Lei nº 8.666/93, mormente quando as subcontratações referirem-se a partes da obra para as quais forem exigidas, no Projeto Básico, qualificação técnica da empresa.</w:t>
      </w:r>
    </w:p>
    <w:p w14:paraId="3028B9DB" w14:textId="77777777" w:rsidR="001133C1" w:rsidRPr="00ED68D8" w:rsidRDefault="001133C1" w:rsidP="001133C1">
      <w:pPr>
        <w:pStyle w:val="Corpodetexto3"/>
        <w:tabs>
          <w:tab w:val="left" w:pos="-2127"/>
        </w:tabs>
        <w:spacing w:after="0"/>
        <w:rPr>
          <w:rFonts w:ascii="Arial" w:hAnsi="Arial"/>
          <w:sz w:val="20"/>
          <w:szCs w:val="24"/>
        </w:rPr>
      </w:pPr>
    </w:p>
    <w:p w14:paraId="256EC174" w14:textId="77777777" w:rsidR="00BD2069" w:rsidRPr="004639F7" w:rsidRDefault="00BD2069" w:rsidP="00713DE3">
      <w:pPr>
        <w:pStyle w:val="Recuodecorpodetexto2"/>
        <w:shd w:val="clear" w:color="auto" w:fill="E0E0E0"/>
        <w:spacing w:after="0" w:line="360" w:lineRule="auto"/>
        <w:ind w:left="0"/>
        <w:rPr>
          <w:rFonts w:ascii="Arial" w:hAnsi="Arial"/>
          <w:b/>
          <w:bCs/>
          <w:szCs w:val="24"/>
        </w:rPr>
      </w:pPr>
      <w:r w:rsidRPr="004639F7">
        <w:rPr>
          <w:rFonts w:ascii="Arial" w:hAnsi="Arial"/>
          <w:b/>
          <w:bCs/>
          <w:szCs w:val="24"/>
        </w:rPr>
        <w:t>CLÁUSULA VIGÉSIMA QUARTA - DO RECEBIMENTO DOS SERVIÇOS</w:t>
      </w:r>
    </w:p>
    <w:p w14:paraId="25005024" w14:textId="77777777" w:rsidR="00BD2069" w:rsidRPr="004639F7" w:rsidRDefault="006D796D" w:rsidP="00713DE3">
      <w:pPr>
        <w:pStyle w:val="Corpodetexto"/>
        <w:widowControl/>
        <w:spacing w:line="360" w:lineRule="auto"/>
        <w:rPr>
          <w:sz w:val="24"/>
          <w:szCs w:val="24"/>
        </w:rPr>
      </w:pPr>
      <w:r w:rsidRPr="004639F7">
        <w:rPr>
          <w:sz w:val="24"/>
          <w:szCs w:val="24"/>
        </w:rPr>
        <w:t xml:space="preserve">§1º </w:t>
      </w:r>
      <w:r w:rsidR="00BD2069" w:rsidRPr="004639F7">
        <w:rPr>
          <w:sz w:val="24"/>
          <w:szCs w:val="24"/>
        </w:rPr>
        <w:t xml:space="preserve">Concluídos os serviços, após comunicação formal por escrito do adimplemento total da conclusão pelo contratado, a </w:t>
      </w:r>
      <w:r w:rsidR="00796F08">
        <w:rPr>
          <w:sz w:val="24"/>
          <w:szCs w:val="24"/>
        </w:rPr>
        <w:t>CONTRATANTE</w:t>
      </w:r>
      <w:r w:rsidR="00BD2069" w:rsidRPr="004639F7">
        <w:rPr>
          <w:sz w:val="24"/>
          <w:szCs w:val="24"/>
        </w:rPr>
        <w:t xml:space="preserve"> procederá ao recebimento provisório do objeto, pela FISCALIZAÇÃO, mediante termo circunstanciado, assinado pelas partes em até </w:t>
      </w:r>
      <w:r w:rsidR="00BD2069" w:rsidRPr="004639F7">
        <w:rPr>
          <w:color w:val="FF0000"/>
          <w:sz w:val="24"/>
          <w:szCs w:val="24"/>
        </w:rPr>
        <w:t>15 (quinze) dias</w:t>
      </w:r>
      <w:r w:rsidR="00BD2069" w:rsidRPr="004639F7">
        <w:rPr>
          <w:sz w:val="24"/>
          <w:szCs w:val="24"/>
        </w:rPr>
        <w:t xml:space="preserve"> da comunicação escrita ao contratado.</w:t>
      </w:r>
    </w:p>
    <w:p w14:paraId="180F361E" w14:textId="77777777" w:rsidR="00BD2069" w:rsidRPr="004639F7" w:rsidRDefault="006D796D" w:rsidP="00713DE3">
      <w:pPr>
        <w:pStyle w:val="Corpodetexto"/>
        <w:tabs>
          <w:tab w:val="left" w:pos="1440"/>
        </w:tabs>
        <w:spacing w:line="360" w:lineRule="auto"/>
        <w:rPr>
          <w:sz w:val="24"/>
          <w:szCs w:val="24"/>
        </w:rPr>
      </w:pPr>
      <w:r w:rsidRPr="004639F7">
        <w:rPr>
          <w:sz w:val="24"/>
          <w:szCs w:val="24"/>
        </w:rPr>
        <w:t xml:space="preserve">§ 2º </w:t>
      </w:r>
      <w:r w:rsidR="00BD2069" w:rsidRPr="004639F7">
        <w:rPr>
          <w:sz w:val="24"/>
          <w:szCs w:val="24"/>
        </w:rPr>
        <w:t xml:space="preserve">A </w:t>
      </w:r>
      <w:r w:rsidR="00796F08">
        <w:rPr>
          <w:sz w:val="24"/>
          <w:szCs w:val="24"/>
        </w:rPr>
        <w:t>CONTRATANTE</w:t>
      </w:r>
      <w:r w:rsidR="00BD2069" w:rsidRPr="004639F7">
        <w:rPr>
          <w:sz w:val="24"/>
          <w:szCs w:val="24"/>
        </w:rPr>
        <w:t xml:space="preserve"> receberá os serviços em caráter definitivo em prazo não superior a </w:t>
      </w:r>
      <w:r w:rsidR="00BD2069" w:rsidRPr="004639F7">
        <w:rPr>
          <w:color w:val="FF0000"/>
          <w:sz w:val="24"/>
          <w:szCs w:val="24"/>
        </w:rPr>
        <w:t>90 (noventa) dias</w:t>
      </w:r>
      <w:r w:rsidR="00BD2069" w:rsidRPr="004639F7">
        <w:rPr>
          <w:sz w:val="24"/>
          <w:szCs w:val="24"/>
        </w:rPr>
        <w:t xml:space="preserve"> do recebimento provisório. Durante o período compreendido entre o recebimento provisório e o recebimento definitivo, ficará o  contratado obrigado a efetuar reparos que, a juízo da </w:t>
      </w:r>
      <w:r w:rsidRPr="004639F7">
        <w:rPr>
          <w:sz w:val="24"/>
          <w:szCs w:val="24"/>
        </w:rPr>
        <w:t>CONTRATANTE</w:t>
      </w:r>
      <w:r w:rsidR="00BD2069" w:rsidRPr="004639F7">
        <w:rPr>
          <w:sz w:val="24"/>
          <w:szCs w:val="24"/>
        </w:rPr>
        <w:t xml:space="preserve"> se fizerem necessários quanto à qualidade e segurança do objeto.</w:t>
      </w:r>
    </w:p>
    <w:p w14:paraId="1A9BE9DA" w14:textId="77777777" w:rsidR="00BD2069" w:rsidRPr="004639F7" w:rsidRDefault="006D796D" w:rsidP="00713DE3">
      <w:pPr>
        <w:tabs>
          <w:tab w:val="left" w:pos="-2127"/>
        </w:tabs>
        <w:spacing w:line="360" w:lineRule="auto"/>
        <w:ind w:right="-142"/>
        <w:jc w:val="both"/>
        <w:rPr>
          <w:rFonts w:ascii="Arial" w:hAnsi="Arial"/>
          <w:sz w:val="24"/>
          <w:szCs w:val="24"/>
        </w:rPr>
      </w:pPr>
      <w:r w:rsidRPr="004639F7">
        <w:rPr>
          <w:rFonts w:ascii="Arial" w:hAnsi="Arial"/>
          <w:sz w:val="24"/>
          <w:szCs w:val="24"/>
        </w:rPr>
        <w:t xml:space="preserve">§ 3º </w:t>
      </w:r>
      <w:r w:rsidR="00BD2069" w:rsidRPr="004639F7">
        <w:rPr>
          <w:rFonts w:ascii="Arial" w:hAnsi="Arial"/>
          <w:sz w:val="24"/>
          <w:szCs w:val="24"/>
        </w:rPr>
        <w:t>Encerrado o prazo fixado no subitem anterior, o objeto será recebido definitivamente por uma comissão designada para tal fim, mediante termo circunstanciado assinado pelas partes, desde que se comprove a adequação do objeto aos termos contratuais, conforme o disposto no art. 69 da Lei nº 8.666/93 e suas alterações, sem prejuízo das sanções civis.</w:t>
      </w:r>
    </w:p>
    <w:p w14:paraId="0398D8A7" w14:textId="3B73BADE" w:rsidR="00096539" w:rsidRPr="004639F7" w:rsidRDefault="00096539" w:rsidP="00096539">
      <w:pPr>
        <w:tabs>
          <w:tab w:val="num" w:pos="567"/>
        </w:tabs>
        <w:jc w:val="both"/>
        <w:rPr>
          <w:rFonts w:ascii="Arial" w:hAnsi="Arial"/>
          <w:iCs/>
          <w:color w:val="000000"/>
          <w:sz w:val="24"/>
          <w:szCs w:val="24"/>
        </w:rPr>
      </w:pPr>
      <w:r w:rsidRPr="00271676">
        <w:rPr>
          <w:rFonts w:ascii="Arial" w:hAnsi="Arial"/>
          <w:b/>
          <w:iCs/>
          <w:color w:val="000000"/>
          <w:highlight w:val="yellow"/>
        </w:rPr>
        <w:lastRenderedPageBreak/>
        <w:t xml:space="preserve">Nota Explicativa: </w:t>
      </w:r>
      <w:r w:rsidRPr="00271676">
        <w:rPr>
          <w:rFonts w:ascii="Arial" w:hAnsi="Arial"/>
          <w:iCs/>
          <w:color w:val="000000"/>
          <w:highlight w:val="yellow"/>
        </w:rPr>
        <w:t>Os prazos estabelecidos nos parágrafos primeiro e segundo são exemplificativos e deverão ser adaptados de acordo com as peculiaridades do objeto contratado. O art. 7º, I, “a”, do Decreto Estadual nº 15.093/2013 estabelece prazo máximo de recebimento provisório de 15 (quinze) dias. Já o art. 7º, §4º, do mesmo Decreto, estabelece que o prazo máximo para recebimento definitivo é de 90 (noventa) dias, salvo em casos excepcionais, devidamente justificados e previstos no Projeto Básico</w:t>
      </w:r>
      <w:r w:rsidRPr="00271676">
        <w:rPr>
          <w:rFonts w:ascii="Arial" w:hAnsi="Arial"/>
          <w:iCs/>
          <w:color w:val="000000"/>
          <w:sz w:val="24"/>
          <w:szCs w:val="24"/>
          <w:highlight w:val="yellow"/>
        </w:rPr>
        <w:t>.</w:t>
      </w:r>
    </w:p>
    <w:p w14:paraId="1026AB14" w14:textId="77777777" w:rsidR="00BD2069" w:rsidRPr="004639F7" w:rsidRDefault="00BD2069" w:rsidP="00713DE3">
      <w:pPr>
        <w:tabs>
          <w:tab w:val="left" w:pos="-2127"/>
        </w:tabs>
        <w:spacing w:line="360" w:lineRule="auto"/>
        <w:ind w:right="-142"/>
        <w:jc w:val="both"/>
        <w:rPr>
          <w:rFonts w:ascii="Arial" w:hAnsi="Arial"/>
          <w:sz w:val="24"/>
          <w:szCs w:val="24"/>
        </w:rPr>
      </w:pPr>
    </w:p>
    <w:p w14:paraId="367DD26B" w14:textId="77777777" w:rsidR="00BD2069" w:rsidRPr="004639F7" w:rsidRDefault="00BD2069" w:rsidP="00713DE3">
      <w:pPr>
        <w:pStyle w:val="Recuodecorpodetexto2"/>
        <w:shd w:val="clear" w:color="auto" w:fill="E0E0E0"/>
        <w:spacing w:after="0" w:line="360" w:lineRule="auto"/>
        <w:ind w:left="0"/>
        <w:rPr>
          <w:rFonts w:ascii="Arial" w:hAnsi="Arial"/>
          <w:b/>
          <w:bCs/>
          <w:szCs w:val="24"/>
        </w:rPr>
      </w:pPr>
      <w:r w:rsidRPr="004639F7">
        <w:rPr>
          <w:rFonts w:ascii="Arial" w:hAnsi="Arial"/>
          <w:b/>
          <w:bCs/>
          <w:szCs w:val="24"/>
        </w:rPr>
        <w:t>CLÁUSULA VIGÉSIMA QUINTA - DOS CASOS OMISSOS</w:t>
      </w:r>
    </w:p>
    <w:p w14:paraId="13FE1689" w14:textId="77777777" w:rsidR="00BD2069" w:rsidRDefault="00BD2069" w:rsidP="00713DE3">
      <w:pPr>
        <w:pStyle w:val="Recuodecorpodetexto2"/>
        <w:spacing w:after="0" w:line="360" w:lineRule="auto"/>
        <w:ind w:left="0"/>
        <w:rPr>
          <w:rFonts w:ascii="Arial" w:hAnsi="Arial"/>
          <w:szCs w:val="24"/>
        </w:rPr>
      </w:pPr>
      <w:r w:rsidRPr="004639F7">
        <w:rPr>
          <w:rFonts w:ascii="Arial" w:hAnsi="Arial"/>
          <w:szCs w:val="24"/>
        </w:rPr>
        <w:t>Os casos omissos e os que se tornarem controvertidos serão decididos pela Lei nº 8.666/93, garantido à CONTRATADA o contraditório e ampla defesa de seus interesses.</w:t>
      </w:r>
    </w:p>
    <w:p w14:paraId="15B33A13" w14:textId="77777777" w:rsidR="001133C1" w:rsidRPr="004639F7" w:rsidRDefault="001133C1" w:rsidP="00713DE3">
      <w:pPr>
        <w:pStyle w:val="Recuodecorpodetexto2"/>
        <w:spacing w:after="0" w:line="360" w:lineRule="auto"/>
        <w:ind w:left="0"/>
        <w:rPr>
          <w:rFonts w:ascii="Arial" w:hAnsi="Arial"/>
          <w:szCs w:val="24"/>
        </w:rPr>
      </w:pPr>
    </w:p>
    <w:p w14:paraId="17C79624" w14:textId="77777777" w:rsidR="00BD2069" w:rsidRPr="004639F7" w:rsidRDefault="00BD2069" w:rsidP="00713DE3">
      <w:pPr>
        <w:pStyle w:val="Recuodecorpodetexto2"/>
        <w:shd w:val="clear" w:color="auto" w:fill="E0E0E0"/>
        <w:spacing w:after="0" w:line="360" w:lineRule="auto"/>
        <w:ind w:left="0"/>
        <w:rPr>
          <w:rFonts w:ascii="Arial" w:hAnsi="Arial"/>
          <w:b/>
          <w:bCs/>
          <w:szCs w:val="24"/>
        </w:rPr>
      </w:pPr>
      <w:r w:rsidRPr="004639F7">
        <w:rPr>
          <w:rFonts w:ascii="Arial" w:hAnsi="Arial"/>
          <w:b/>
          <w:bCs/>
          <w:szCs w:val="24"/>
        </w:rPr>
        <w:t xml:space="preserve">CLÁUSULA VIGÉSIMA SEXTA - DA EFICÁCIA </w:t>
      </w:r>
    </w:p>
    <w:p w14:paraId="5ED78F22" w14:textId="77777777" w:rsidR="00BD2069" w:rsidRDefault="00BD2069" w:rsidP="00713DE3">
      <w:pPr>
        <w:pStyle w:val="Recuodecorpodetexto2"/>
        <w:spacing w:after="0" w:line="360" w:lineRule="auto"/>
        <w:ind w:left="0"/>
        <w:rPr>
          <w:rFonts w:ascii="Arial" w:hAnsi="Arial"/>
          <w:szCs w:val="24"/>
        </w:rPr>
      </w:pPr>
      <w:r w:rsidRPr="004639F7">
        <w:rPr>
          <w:rFonts w:ascii="Arial" w:hAnsi="Arial"/>
          <w:szCs w:val="24"/>
        </w:rPr>
        <w:t xml:space="preserve">A validade deste instrumento decorrerá de sua assinatura, tornando-se eficaz a partir da publicação, em extrato, na Imprensa Oficial, que será providenciada pela </w:t>
      </w:r>
      <w:r w:rsidR="00134AAC" w:rsidRPr="004639F7">
        <w:rPr>
          <w:rFonts w:ascii="Arial" w:hAnsi="Arial"/>
          <w:szCs w:val="24"/>
        </w:rPr>
        <w:t>CONTRATANTE</w:t>
      </w:r>
      <w:r w:rsidRPr="004639F7">
        <w:rPr>
          <w:rFonts w:ascii="Arial" w:hAnsi="Arial"/>
          <w:szCs w:val="24"/>
        </w:rPr>
        <w:t xml:space="preserve"> nos termos do Parágrafo Único do Art. 61 da Lei nº 8.666/93 e suas alterações. </w:t>
      </w:r>
    </w:p>
    <w:p w14:paraId="0E9B0410" w14:textId="77777777" w:rsidR="001133C1" w:rsidRPr="004639F7" w:rsidRDefault="001133C1" w:rsidP="00713DE3">
      <w:pPr>
        <w:pStyle w:val="Recuodecorpodetexto2"/>
        <w:spacing w:after="0" w:line="360" w:lineRule="auto"/>
        <w:ind w:left="0"/>
        <w:rPr>
          <w:rFonts w:ascii="Arial" w:hAnsi="Arial"/>
          <w:szCs w:val="24"/>
        </w:rPr>
      </w:pPr>
    </w:p>
    <w:p w14:paraId="6BF7A530" w14:textId="77777777" w:rsidR="00BD2069" w:rsidRPr="004639F7" w:rsidRDefault="00BD2069" w:rsidP="00713DE3">
      <w:pPr>
        <w:shd w:val="clear" w:color="auto" w:fill="E0E0E0"/>
        <w:spacing w:line="360" w:lineRule="auto"/>
        <w:rPr>
          <w:rFonts w:ascii="Arial" w:hAnsi="Arial"/>
          <w:b/>
          <w:sz w:val="24"/>
          <w:szCs w:val="24"/>
        </w:rPr>
      </w:pPr>
      <w:r w:rsidRPr="004639F7">
        <w:rPr>
          <w:rFonts w:ascii="Arial" w:hAnsi="Arial"/>
          <w:b/>
          <w:sz w:val="24"/>
          <w:szCs w:val="24"/>
        </w:rPr>
        <w:t>CLAUSULA VIGÉSIMA SÉTIMA – DA CISÃO, INCORPORAÇÃO OU FUSÃO</w:t>
      </w:r>
    </w:p>
    <w:p w14:paraId="1689184D" w14:textId="77777777" w:rsidR="00BD2069" w:rsidRDefault="00BD2069" w:rsidP="00713DE3">
      <w:pPr>
        <w:spacing w:line="360" w:lineRule="auto"/>
        <w:jc w:val="both"/>
        <w:rPr>
          <w:rFonts w:ascii="Arial" w:hAnsi="Arial"/>
          <w:sz w:val="24"/>
          <w:szCs w:val="24"/>
        </w:rPr>
      </w:pPr>
      <w:r w:rsidRPr="004639F7">
        <w:rPr>
          <w:rFonts w:ascii="Arial" w:hAnsi="Arial"/>
          <w:sz w:val="24"/>
          <w:szCs w:val="24"/>
        </w:rPr>
        <w:t xml:space="preserve"> Em havendo a Cisão, Incorporação ou Fusão da futura empresa contratada, a aceitação de qualquer uma destas operações ficará condicionada à analise por esta administração contratante do procedimento realizado, tendo presente a possibilidade de riscos de insucesso na execução do objeto contratado, ficando vedada a sub-rogação contratual.</w:t>
      </w:r>
    </w:p>
    <w:p w14:paraId="38AB453C" w14:textId="77777777" w:rsidR="008B0345" w:rsidRDefault="008B0345" w:rsidP="00713DE3">
      <w:pPr>
        <w:spacing w:line="360" w:lineRule="auto"/>
        <w:jc w:val="both"/>
        <w:rPr>
          <w:rFonts w:ascii="Arial" w:hAnsi="Arial"/>
          <w:sz w:val="24"/>
          <w:szCs w:val="24"/>
        </w:rPr>
      </w:pPr>
    </w:p>
    <w:p w14:paraId="7F50D93D" w14:textId="52B580BC" w:rsidR="008B0345" w:rsidRPr="004639F7" w:rsidRDefault="008B0345" w:rsidP="008B0345">
      <w:pPr>
        <w:shd w:val="clear" w:color="auto" w:fill="E0E0E0"/>
        <w:spacing w:line="360" w:lineRule="auto"/>
        <w:rPr>
          <w:rFonts w:ascii="Arial" w:hAnsi="Arial"/>
          <w:b/>
          <w:sz w:val="24"/>
          <w:szCs w:val="24"/>
        </w:rPr>
      </w:pPr>
      <w:r w:rsidRPr="004639F7">
        <w:rPr>
          <w:rFonts w:ascii="Arial" w:hAnsi="Arial"/>
          <w:b/>
          <w:sz w:val="24"/>
          <w:szCs w:val="24"/>
        </w:rPr>
        <w:t xml:space="preserve">CLAUSULA VIGÉSIMA </w:t>
      </w:r>
      <w:r>
        <w:rPr>
          <w:rFonts w:ascii="Arial" w:hAnsi="Arial"/>
          <w:b/>
          <w:sz w:val="24"/>
          <w:szCs w:val="24"/>
        </w:rPr>
        <w:t>OITAVA</w:t>
      </w:r>
      <w:r w:rsidRPr="004639F7">
        <w:rPr>
          <w:rFonts w:ascii="Arial" w:hAnsi="Arial"/>
          <w:b/>
          <w:sz w:val="24"/>
          <w:szCs w:val="24"/>
        </w:rPr>
        <w:t xml:space="preserve"> – </w:t>
      </w:r>
      <w:r>
        <w:rPr>
          <w:rFonts w:ascii="Arial" w:hAnsi="Arial"/>
          <w:b/>
          <w:sz w:val="24"/>
          <w:szCs w:val="24"/>
        </w:rPr>
        <w:t>DA PROTEÇÃO DE DADOS</w:t>
      </w:r>
    </w:p>
    <w:p w14:paraId="69464D1C" w14:textId="6B053791" w:rsidR="008B0345" w:rsidRPr="008B0345" w:rsidRDefault="008B0345" w:rsidP="008B0345">
      <w:pPr>
        <w:spacing w:line="360" w:lineRule="auto"/>
        <w:jc w:val="both"/>
        <w:rPr>
          <w:rFonts w:ascii="Arial" w:hAnsi="Arial"/>
          <w:sz w:val="24"/>
          <w:szCs w:val="24"/>
        </w:rPr>
      </w:pPr>
      <w:r>
        <w:rPr>
          <w:rFonts w:ascii="Arial" w:hAnsi="Arial"/>
          <w:sz w:val="24"/>
          <w:szCs w:val="24"/>
        </w:rPr>
        <w:t xml:space="preserve">§ 1º </w:t>
      </w:r>
      <w:r w:rsidRPr="008B0345">
        <w:rPr>
          <w:rFonts w:ascii="Arial" w:hAnsi="Arial"/>
          <w:sz w:val="24"/>
          <w:szCs w:val="24"/>
        </w:rPr>
        <w:t>A CONTRATADA declara que tem ciência da existência da Lei Geral de Proteção de Dados (LGPD) e se compromete a adequar todos os procedimentos internos ao disposto na legislação, com intuito de proteção dos dados pessoais repassados pelo CONTRATANTE.</w:t>
      </w:r>
    </w:p>
    <w:p w14:paraId="49090EE7" w14:textId="42319A9B" w:rsidR="008B0345" w:rsidRPr="008B0345" w:rsidRDefault="008B0345" w:rsidP="008B0345">
      <w:pPr>
        <w:spacing w:line="360" w:lineRule="auto"/>
        <w:jc w:val="both"/>
        <w:rPr>
          <w:rFonts w:ascii="Arial" w:hAnsi="Arial"/>
          <w:sz w:val="24"/>
          <w:szCs w:val="24"/>
        </w:rPr>
      </w:pPr>
      <w:r>
        <w:rPr>
          <w:rFonts w:ascii="Arial" w:hAnsi="Arial"/>
          <w:sz w:val="24"/>
          <w:szCs w:val="24"/>
        </w:rPr>
        <w:t xml:space="preserve">§ 2º </w:t>
      </w:r>
      <w:r w:rsidRPr="008B0345">
        <w:rPr>
          <w:rFonts w:ascii="Arial" w:hAnsi="Arial"/>
          <w:sz w:val="24"/>
          <w:szCs w:val="24"/>
        </w:rPr>
        <w:t>É vedada às partes a utilização de todo e qualquer dado pessoal repassado em decorrência da execução contratual para finalidade distinta daquela do objeto da contratação, sob pena de responsabilização administrativa, civil e criminal.</w:t>
      </w:r>
    </w:p>
    <w:p w14:paraId="7B8D84B0" w14:textId="0404F990" w:rsidR="008B0345" w:rsidRPr="008B0345" w:rsidRDefault="008B0345" w:rsidP="008B0345">
      <w:pPr>
        <w:spacing w:line="360" w:lineRule="auto"/>
        <w:jc w:val="both"/>
        <w:rPr>
          <w:rFonts w:ascii="Arial" w:hAnsi="Arial"/>
          <w:sz w:val="24"/>
          <w:szCs w:val="24"/>
        </w:rPr>
      </w:pPr>
      <w:r>
        <w:rPr>
          <w:rFonts w:ascii="Arial" w:hAnsi="Arial"/>
          <w:sz w:val="24"/>
          <w:szCs w:val="24"/>
        </w:rPr>
        <w:lastRenderedPageBreak/>
        <w:t xml:space="preserve">§ 3º </w:t>
      </w:r>
      <w:r w:rsidRPr="008B0345">
        <w:rPr>
          <w:rFonts w:ascii="Arial" w:hAnsi="Arial"/>
          <w:sz w:val="24"/>
          <w:szCs w:val="24"/>
        </w:rPr>
        <w:t>As partes se comprometem a manter sigilo e confidencialidade de todas as informações – em especial os dados pessoais e os dados pessoais sensíveis – repassados em decorrência da execução contratual, em consonância com o disposto na Lei n. 13.709/2018, sendo vedado o repasse das informações a outras empresas ou pessoas, salvo aquelas decorrentes de obrigações legais ou para viabilizar o cumprimento do instrumento contratual.</w:t>
      </w:r>
    </w:p>
    <w:p w14:paraId="7F284CCB" w14:textId="596F6828" w:rsidR="008B0345" w:rsidRPr="008B0345" w:rsidRDefault="008B0345" w:rsidP="008B0345">
      <w:pPr>
        <w:spacing w:line="360" w:lineRule="auto"/>
        <w:jc w:val="both"/>
        <w:rPr>
          <w:rFonts w:ascii="Arial" w:hAnsi="Arial"/>
          <w:sz w:val="24"/>
          <w:szCs w:val="24"/>
        </w:rPr>
      </w:pPr>
      <w:r>
        <w:rPr>
          <w:rFonts w:ascii="Arial" w:hAnsi="Arial"/>
          <w:sz w:val="24"/>
          <w:szCs w:val="24"/>
        </w:rPr>
        <w:t xml:space="preserve">§ 4º </w:t>
      </w:r>
      <w:r w:rsidRPr="008B0345">
        <w:rPr>
          <w:rFonts w:ascii="Arial" w:hAnsi="Arial"/>
          <w:sz w:val="24"/>
          <w:szCs w:val="24"/>
        </w:rPr>
        <w:t>A CONTRATANTE e a CONTRATADA se comprometem a proteger os direitos fundamentais de liberdade e de privacidade e o livre desenvolvimento da personalidade da pessoa natural, relativos ao tratamento de dados pessoais, inclusive nos meios digitais, garantindo que:</w:t>
      </w:r>
    </w:p>
    <w:p w14:paraId="48170780" w14:textId="77777777" w:rsidR="008B0345" w:rsidRPr="008B0345" w:rsidRDefault="008B0345" w:rsidP="008B0345">
      <w:pPr>
        <w:spacing w:line="360" w:lineRule="auto"/>
        <w:ind w:left="426"/>
        <w:jc w:val="both"/>
        <w:rPr>
          <w:rFonts w:ascii="Arial" w:hAnsi="Arial"/>
          <w:sz w:val="24"/>
          <w:szCs w:val="24"/>
        </w:rPr>
      </w:pPr>
      <w:r w:rsidRPr="008B0345">
        <w:rPr>
          <w:rFonts w:ascii="Arial" w:hAnsi="Arial"/>
          <w:sz w:val="24"/>
          <w:szCs w:val="24"/>
        </w:rPr>
        <w:t>a) o tratamento de dados pessoais dar-se-á de acordo com as bases legais previstas nas hipóteses dos arts. 7º, 11 e 14 da Lei n. 13.709/2018, às quais se submeterão os serviços, e para propósitos legítimos, específicos, explícitos e informados ao titular;</w:t>
      </w:r>
    </w:p>
    <w:p w14:paraId="368787CD" w14:textId="77777777" w:rsidR="008B0345" w:rsidRPr="008B0345" w:rsidRDefault="008B0345" w:rsidP="008B0345">
      <w:pPr>
        <w:spacing w:line="360" w:lineRule="auto"/>
        <w:ind w:left="426"/>
        <w:jc w:val="both"/>
        <w:rPr>
          <w:rFonts w:ascii="Arial" w:hAnsi="Arial"/>
          <w:sz w:val="24"/>
          <w:szCs w:val="24"/>
        </w:rPr>
      </w:pPr>
      <w:r w:rsidRPr="008B0345">
        <w:rPr>
          <w:rFonts w:ascii="Arial" w:hAnsi="Arial"/>
          <w:sz w:val="24"/>
          <w:szCs w:val="24"/>
        </w:rPr>
        <w:t>b) o tratamento seja limitado às atividades necessárias para o alcance das finalidades do serviço contratado ou, quando for o caso, ao cumprimento de obrigação legal ou regulatória, no exercício regular de direito, por determinação judicial ou por requisição da Autoridade Nacional de Proteção de Dados - ANPD;</w:t>
      </w:r>
    </w:p>
    <w:p w14:paraId="08719632" w14:textId="77777777" w:rsidR="008B0345" w:rsidRPr="008B0345" w:rsidRDefault="008B0345" w:rsidP="008B0345">
      <w:pPr>
        <w:spacing w:line="360" w:lineRule="auto"/>
        <w:ind w:left="426"/>
        <w:jc w:val="both"/>
        <w:rPr>
          <w:rFonts w:ascii="Arial" w:hAnsi="Arial"/>
          <w:sz w:val="24"/>
          <w:szCs w:val="24"/>
        </w:rPr>
      </w:pPr>
      <w:r w:rsidRPr="008B0345">
        <w:rPr>
          <w:rFonts w:ascii="Arial" w:hAnsi="Arial"/>
          <w:sz w:val="24"/>
          <w:szCs w:val="24"/>
        </w:rPr>
        <w:t>c) em caso de necessidade de coleta de dados pessoais dos titulares mediante consentimento, indispensáveis à própria prestação do serviço, esta será realizada após prévia aprovação da CONTRATANTE, responsabilizando-se a CONTRATADA pela obtenção e gestão. Os dados assim coletados só poderão ser utilizados na execução dos serviços especificados neste contrato, e em hipótese alguma poderão ser compartilhados ou utilizados para outras finalidades. Eventualmente, podem as partes convencionar, por escrito, que a CONTRATANTE será responsável por obter o consentimento dos titulares;</w:t>
      </w:r>
    </w:p>
    <w:p w14:paraId="089BC406" w14:textId="77777777" w:rsidR="008B0345" w:rsidRPr="008B0345" w:rsidRDefault="008B0345" w:rsidP="008B0345">
      <w:pPr>
        <w:spacing w:line="360" w:lineRule="auto"/>
        <w:ind w:left="426"/>
        <w:jc w:val="both"/>
        <w:rPr>
          <w:rFonts w:ascii="Arial" w:hAnsi="Arial"/>
          <w:sz w:val="24"/>
          <w:szCs w:val="24"/>
        </w:rPr>
      </w:pPr>
      <w:r w:rsidRPr="008B0345">
        <w:rPr>
          <w:rFonts w:ascii="Arial" w:hAnsi="Arial"/>
          <w:sz w:val="24"/>
          <w:szCs w:val="24"/>
        </w:rPr>
        <w:t>d) os sistemas que servirão de base para armazenamento dos dados pessoais coletados seguem um conjunto de premissas, políticas e especificações técnicas, devendo estar alinhados com a legislação vigente e as melhores práticas de mercado;</w:t>
      </w:r>
    </w:p>
    <w:p w14:paraId="5ABBD512" w14:textId="77777777" w:rsidR="008B0345" w:rsidRPr="008B0345" w:rsidRDefault="008B0345" w:rsidP="008B0345">
      <w:pPr>
        <w:spacing w:line="360" w:lineRule="auto"/>
        <w:ind w:left="426"/>
        <w:jc w:val="both"/>
        <w:rPr>
          <w:rFonts w:ascii="Arial" w:hAnsi="Arial"/>
          <w:sz w:val="24"/>
          <w:szCs w:val="24"/>
        </w:rPr>
      </w:pPr>
      <w:r w:rsidRPr="008B0345">
        <w:rPr>
          <w:rFonts w:ascii="Arial" w:hAnsi="Arial"/>
          <w:sz w:val="24"/>
          <w:szCs w:val="24"/>
        </w:rPr>
        <w:lastRenderedPageBreak/>
        <w:t xml:space="preserve">e) os dados obtidos em razão deste contrato serão armazenados em um banco de dados seguro, com garantia de registro das transações realizadas na aplicação de acesso (log), adequado controle baseado em função </w:t>
      </w:r>
      <w:r w:rsidRPr="008B0345">
        <w:rPr>
          <w:rFonts w:ascii="Arial" w:hAnsi="Arial"/>
          <w:i/>
          <w:sz w:val="24"/>
          <w:szCs w:val="24"/>
        </w:rPr>
        <w:t>(role based access control)</w:t>
      </w:r>
      <w:r w:rsidRPr="008B0345">
        <w:rPr>
          <w:rFonts w:ascii="Arial" w:hAnsi="Arial"/>
          <w:sz w:val="24"/>
          <w:szCs w:val="24"/>
        </w:rPr>
        <w:t xml:space="preserve"> e com transparente identificação do perfil dos credenciados, tudo estabelecido como forma de garantir inclusive a rastreabilidade de cada transação e a franca apuração, a qualquer momento, de desvios e falhas, vedado o compartilhamento desses dados com terceiros;</w:t>
      </w:r>
    </w:p>
    <w:p w14:paraId="72EA0AE6" w14:textId="77777777" w:rsidR="008B0345" w:rsidRPr="008B0345" w:rsidRDefault="008B0345" w:rsidP="008B0345">
      <w:pPr>
        <w:spacing w:line="360" w:lineRule="auto"/>
        <w:ind w:left="567"/>
        <w:jc w:val="both"/>
        <w:rPr>
          <w:rFonts w:ascii="Arial" w:hAnsi="Arial"/>
          <w:sz w:val="24"/>
          <w:szCs w:val="24"/>
        </w:rPr>
      </w:pPr>
      <w:r w:rsidRPr="008B0345">
        <w:rPr>
          <w:rFonts w:ascii="Arial" w:hAnsi="Arial"/>
          <w:sz w:val="24"/>
          <w:szCs w:val="24"/>
        </w:rPr>
        <w:t>e.1) no caso de haver transferência internacional de dados pessoais pela CONTRATADA, para atender ao disposto acima, esta garante que:</w:t>
      </w:r>
    </w:p>
    <w:p w14:paraId="17B100F5" w14:textId="77777777" w:rsidR="008B0345" w:rsidRPr="008B0345" w:rsidRDefault="008B0345" w:rsidP="008B0345">
      <w:pPr>
        <w:spacing w:line="360" w:lineRule="auto"/>
        <w:ind w:left="851"/>
        <w:jc w:val="both"/>
        <w:rPr>
          <w:rFonts w:ascii="Arial" w:hAnsi="Arial"/>
          <w:sz w:val="24"/>
          <w:szCs w:val="24"/>
        </w:rPr>
      </w:pPr>
      <w:r w:rsidRPr="008B0345">
        <w:rPr>
          <w:rFonts w:ascii="Arial" w:hAnsi="Arial"/>
          <w:sz w:val="24"/>
          <w:szCs w:val="24"/>
        </w:rPr>
        <w:t>e.1.1) a legislação do país para o qual os dados foram transferidos, asseguram o mesmo nível de proteção que a legislação brasileira em termos de privacidade e proteção de dados, sob pena de encerramento da relação contratual, em vista de restrição legal prevista no ordenamento jurídico brasileiro;</w:t>
      </w:r>
    </w:p>
    <w:p w14:paraId="7C7E83F4" w14:textId="77777777" w:rsidR="008B0345" w:rsidRPr="008B0345" w:rsidRDefault="008B0345" w:rsidP="008B0345">
      <w:pPr>
        <w:spacing w:line="360" w:lineRule="auto"/>
        <w:ind w:left="851"/>
        <w:jc w:val="both"/>
        <w:rPr>
          <w:rFonts w:ascii="Arial" w:hAnsi="Arial"/>
          <w:sz w:val="24"/>
          <w:szCs w:val="24"/>
        </w:rPr>
      </w:pPr>
      <w:r w:rsidRPr="008B0345">
        <w:rPr>
          <w:rFonts w:ascii="Arial" w:hAnsi="Arial"/>
          <w:sz w:val="24"/>
          <w:szCs w:val="24"/>
        </w:rPr>
        <w:t>e.1.2) os dados transferidos serão tratados em ambiente da CONTRATADA;</w:t>
      </w:r>
    </w:p>
    <w:p w14:paraId="1C991663" w14:textId="77777777" w:rsidR="008B0345" w:rsidRPr="008B0345" w:rsidRDefault="008B0345" w:rsidP="008B0345">
      <w:pPr>
        <w:spacing w:line="360" w:lineRule="auto"/>
        <w:ind w:left="851"/>
        <w:jc w:val="both"/>
        <w:rPr>
          <w:rFonts w:ascii="Arial" w:hAnsi="Arial"/>
          <w:sz w:val="24"/>
          <w:szCs w:val="24"/>
        </w:rPr>
      </w:pPr>
      <w:r w:rsidRPr="008B0345">
        <w:rPr>
          <w:rFonts w:ascii="Arial" w:hAnsi="Arial"/>
          <w:sz w:val="24"/>
          <w:szCs w:val="24"/>
        </w:rPr>
        <w:t>e.1.3) o tratamento dos dados pessoais, incluindo a própria transferência, foi e continuará a ser feito de acordo com as disposições pertinentes da legislação sobre proteção de dados aplicável e que não viola as disposições pertinentes do Brasil;</w:t>
      </w:r>
    </w:p>
    <w:p w14:paraId="37FC996D" w14:textId="77777777" w:rsidR="008B0345" w:rsidRPr="008B0345" w:rsidRDefault="008B0345" w:rsidP="008B0345">
      <w:pPr>
        <w:spacing w:line="360" w:lineRule="auto"/>
        <w:ind w:left="851"/>
        <w:jc w:val="both"/>
        <w:rPr>
          <w:rFonts w:ascii="Arial" w:hAnsi="Arial"/>
          <w:sz w:val="24"/>
          <w:szCs w:val="24"/>
        </w:rPr>
      </w:pPr>
      <w:r w:rsidRPr="008B0345">
        <w:rPr>
          <w:rFonts w:ascii="Arial" w:hAnsi="Arial"/>
          <w:sz w:val="24"/>
          <w:szCs w:val="24"/>
        </w:rPr>
        <w:t>e.1.4) sempre que necessário, orientará a Agência de Tecnologia da Informação do Estado do Piauí - ATI, ou a entidade que a substituir, durante o período de tratamento de dados pessoais, também em relação aos dados transferidos para país estrangeiro, para que ocorra em conformidade com a legislação sobre proteção de dados aplicável e com as cláusulas do contrato;</w:t>
      </w:r>
    </w:p>
    <w:p w14:paraId="7096ACAF" w14:textId="77777777" w:rsidR="008B0345" w:rsidRPr="008B0345" w:rsidRDefault="008B0345" w:rsidP="008B0345">
      <w:pPr>
        <w:spacing w:line="360" w:lineRule="auto"/>
        <w:ind w:left="851"/>
        <w:jc w:val="both"/>
        <w:rPr>
          <w:rFonts w:ascii="Arial" w:hAnsi="Arial"/>
          <w:sz w:val="24"/>
          <w:szCs w:val="24"/>
        </w:rPr>
      </w:pPr>
      <w:r w:rsidRPr="008B0345">
        <w:rPr>
          <w:rFonts w:ascii="Arial" w:hAnsi="Arial"/>
          <w:sz w:val="24"/>
          <w:szCs w:val="24"/>
        </w:rPr>
        <w:t>e.1.5) oferecerá garantias suficientes em relação às medidas de segurança técnicas e organizativas, e as especificará formalmente ao contratante, não compartilhando dados que lhe sejam remetidos com terceiros;</w:t>
      </w:r>
    </w:p>
    <w:p w14:paraId="5F6B975B" w14:textId="77777777" w:rsidR="008B0345" w:rsidRPr="008B0345" w:rsidRDefault="008B0345" w:rsidP="008B0345">
      <w:pPr>
        <w:spacing w:line="360" w:lineRule="auto"/>
        <w:ind w:left="851"/>
        <w:jc w:val="both"/>
        <w:rPr>
          <w:rFonts w:ascii="Arial" w:hAnsi="Arial"/>
          <w:sz w:val="24"/>
          <w:szCs w:val="24"/>
        </w:rPr>
      </w:pPr>
      <w:r w:rsidRPr="008B0345">
        <w:rPr>
          <w:rFonts w:ascii="Arial" w:hAnsi="Arial"/>
          <w:sz w:val="24"/>
          <w:szCs w:val="24"/>
        </w:rPr>
        <w:t xml:space="preserve">e.1.6) as medidas de segurança são adequadas para proteger os dados pessoais contra a destruição acidental ou ilícita, a perda acidental, a alteração, a divulgação ou o acesso não autorizados, nomeadamente quando o tratamento implicar a sua transmissão por rede, e contra qualquer outra forma </w:t>
      </w:r>
      <w:r w:rsidRPr="008B0345">
        <w:rPr>
          <w:rFonts w:ascii="Arial" w:hAnsi="Arial"/>
          <w:sz w:val="24"/>
          <w:szCs w:val="24"/>
        </w:rPr>
        <w:lastRenderedPageBreak/>
        <w:t>de tratamento ilícito e que estas medidas asseguram um nível de segurança adequado em relação aos riscos que o tratamento representa e à natureza dos dados a proteger, atendendo aos conhecimentos técnicos disponíveis e aos custos resultantes da sua aplicação;</w:t>
      </w:r>
    </w:p>
    <w:p w14:paraId="3D9A598C" w14:textId="77777777" w:rsidR="008B0345" w:rsidRPr="008B0345" w:rsidRDefault="008B0345" w:rsidP="008B0345">
      <w:pPr>
        <w:spacing w:line="360" w:lineRule="auto"/>
        <w:ind w:left="851"/>
        <w:jc w:val="both"/>
        <w:rPr>
          <w:rFonts w:ascii="Arial" w:hAnsi="Arial"/>
          <w:sz w:val="24"/>
          <w:szCs w:val="24"/>
        </w:rPr>
      </w:pPr>
      <w:r w:rsidRPr="008B0345">
        <w:rPr>
          <w:rFonts w:ascii="Arial" w:hAnsi="Arial"/>
          <w:sz w:val="24"/>
          <w:szCs w:val="24"/>
        </w:rPr>
        <w:t>e.1.7) zelará pelo cumprimento das medidas de segurança;</w:t>
      </w:r>
    </w:p>
    <w:p w14:paraId="656A2161" w14:textId="77777777" w:rsidR="008B0345" w:rsidRPr="008B0345" w:rsidRDefault="008B0345" w:rsidP="008B0345">
      <w:pPr>
        <w:spacing w:line="360" w:lineRule="auto"/>
        <w:ind w:left="851"/>
        <w:jc w:val="both"/>
        <w:rPr>
          <w:rFonts w:ascii="Arial" w:hAnsi="Arial"/>
          <w:sz w:val="24"/>
          <w:szCs w:val="24"/>
        </w:rPr>
      </w:pPr>
      <w:r w:rsidRPr="008B0345">
        <w:rPr>
          <w:rFonts w:ascii="Arial" w:hAnsi="Arial"/>
          <w:sz w:val="24"/>
          <w:szCs w:val="24"/>
        </w:rPr>
        <w:t>e.1.8) tratará os dados pessoais apenas em nome da CONTRATANTE e em conformidade com as suas instruções e as cláusulas do contrato; no caso de não poder cumprir estas obrigações por qualquer razão, concorda em informar imediatamente a CONTRATANTE que neste caso poderá suspender a transferência de dados e/ou de rescindir o contrato;</w:t>
      </w:r>
    </w:p>
    <w:p w14:paraId="338F780E" w14:textId="77777777" w:rsidR="008B0345" w:rsidRPr="008B0345" w:rsidRDefault="008B0345" w:rsidP="008B0345">
      <w:pPr>
        <w:spacing w:line="360" w:lineRule="auto"/>
        <w:ind w:left="851"/>
        <w:jc w:val="both"/>
        <w:rPr>
          <w:rFonts w:ascii="Arial" w:hAnsi="Arial"/>
          <w:sz w:val="24"/>
          <w:szCs w:val="24"/>
        </w:rPr>
      </w:pPr>
      <w:r w:rsidRPr="008B0345">
        <w:rPr>
          <w:rFonts w:ascii="Arial" w:hAnsi="Arial"/>
          <w:sz w:val="24"/>
          <w:szCs w:val="24"/>
        </w:rPr>
        <w:t>e.1.9) a legislação que lhe é aplicável não o impede de respeitar as instruções recebidas da CONTRATANTE e as obrigações do contrato e que, no caso de haver uma alteração nesta legislação que possa ter efeito adverso substancial nas garantias e obrigações conferidas pelas cláusulas do contrato, comunicará imediatamente essa alteração a CONTRATANTE, que neste caso poderá suspender a transferência de dados e/ou de rescindir o contrato;</w:t>
      </w:r>
    </w:p>
    <w:p w14:paraId="21FD878E" w14:textId="77777777" w:rsidR="008B0345" w:rsidRPr="008B0345" w:rsidRDefault="008B0345" w:rsidP="008B0345">
      <w:pPr>
        <w:spacing w:line="360" w:lineRule="auto"/>
        <w:ind w:left="851"/>
        <w:jc w:val="both"/>
        <w:rPr>
          <w:rFonts w:ascii="Arial" w:hAnsi="Arial"/>
          <w:sz w:val="24"/>
          <w:szCs w:val="24"/>
        </w:rPr>
      </w:pPr>
      <w:r w:rsidRPr="008B0345">
        <w:rPr>
          <w:rFonts w:ascii="Arial" w:hAnsi="Arial"/>
          <w:sz w:val="24"/>
          <w:szCs w:val="24"/>
        </w:rPr>
        <w:t>e.1.10) notificará imediatamente a CONTRATANTE sobre: qualquer solicitação juridicamente vinculativa de divulgação de dados pessoais por uma autoridade fiscalizadora responsável pela aplicação da lei, a menos que seja proibido de outra forma, como uma proibição da lei penal de preservar a confidencialidade de uma investigação policial; qualquer acesso acidental ou não autorizado.</w:t>
      </w:r>
    </w:p>
    <w:p w14:paraId="16461D98" w14:textId="77777777" w:rsidR="008B0345" w:rsidRPr="008B0345" w:rsidRDefault="008B0345" w:rsidP="008B0345">
      <w:pPr>
        <w:spacing w:line="360" w:lineRule="auto"/>
        <w:ind w:left="851"/>
        <w:jc w:val="both"/>
        <w:rPr>
          <w:rFonts w:ascii="Arial" w:hAnsi="Arial"/>
          <w:sz w:val="24"/>
          <w:szCs w:val="24"/>
        </w:rPr>
      </w:pPr>
      <w:r w:rsidRPr="008B0345">
        <w:rPr>
          <w:rFonts w:ascii="Arial" w:hAnsi="Arial"/>
          <w:sz w:val="24"/>
          <w:szCs w:val="24"/>
        </w:rPr>
        <w:t>e.1.11) responderá rápida e adequadamente todas as solicitações de informação da CONTRATANTE, relacionadas ao tratamento dos dados pessoais objeto da transferência e que se submeterá aos conselhos da autoridade fiscalizadora no que diz respeito ao processamento dos dados transferidos;</w:t>
      </w:r>
    </w:p>
    <w:p w14:paraId="1AE9FCE1" w14:textId="77777777" w:rsidR="008B0345" w:rsidRPr="008B0345" w:rsidRDefault="008B0345" w:rsidP="008B0345">
      <w:pPr>
        <w:spacing w:line="360" w:lineRule="auto"/>
        <w:ind w:left="851"/>
        <w:jc w:val="both"/>
        <w:rPr>
          <w:rFonts w:ascii="Arial" w:hAnsi="Arial"/>
          <w:sz w:val="24"/>
          <w:szCs w:val="24"/>
        </w:rPr>
      </w:pPr>
      <w:r w:rsidRPr="008B0345">
        <w:rPr>
          <w:rFonts w:ascii="Arial" w:hAnsi="Arial"/>
          <w:sz w:val="24"/>
          <w:szCs w:val="24"/>
        </w:rPr>
        <w:t>e.1.12) a pedido da CONTRATANTE apresentará as informações necessárias sobre o tratamento relacionado com os dados pessoais objeto da transferência ou as informações solicitadas pela Autoridade fiscalizadora.</w:t>
      </w:r>
    </w:p>
    <w:p w14:paraId="1D97011B" w14:textId="77777777" w:rsidR="008B0345" w:rsidRPr="008B0345" w:rsidRDefault="008B0345" w:rsidP="008B0345">
      <w:pPr>
        <w:spacing w:line="360" w:lineRule="auto"/>
        <w:ind w:left="851"/>
        <w:jc w:val="both"/>
        <w:rPr>
          <w:rFonts w:ascii="Arial" w:hAnsi="Arial"/>
          <w:sz w:val="24"/>
          <w:szCs w:val="24"/>
        </w:rPr>
      </w:pPr>
      <w:r w:rsidRPr="008B0345">
        <w:rPr>
          <w:rFonts w:ascii="Arial" w:hAnsi="Arial"/>
          <w:sz w:val="24"/>
          <w:szCs w:val="24"/>
        </w:rPr>
        <w:lastRenderedPageBreak/>
        <w:t>e.1.13) em caso de subcontratação, informará previamente a CONTRATANTE que poderá anuir por escrito;</w:t>
      </w:r>
    </w:p>
    <w:p w14:paraId="45123995" w14:textId="77777777" w:rsidR="008B0345" w:rsidRPr="008B0345" w:rsidRDefault="008B0345" w:rsidP="008B0345">
      <w:pPr>
        <w:spacing w:line="360" w:lineRule="auto"/>
        <w:ind w:left="851"/>
        <w:jc w:val="both"/>
        <w:rPr>
          <w:rFonts w:ascii="Arial" w:hAnsi="Arial"/>
          <w:sz w:val="24"/>
          <w:szCs w:val="24"/>
        </w:rPr>
      </w:pPr>
      <w:r w:rsidRPr="008B0345">
        <w:rPr>
          <w:rFonts w:ascii="Arial" w:hAnsi="Arial"/>
          <w:sz w:val="24"/>
          <w:szCs w:val="24"/>
        </w:rPr>
        <w:t>e.1.14) os serviços de processamento pelo subcontratado serão executados de acordo com o disposto neste contrato;</w:t>
      </w:r>
    </w:p>
    <w:p w14:paraId="6737DB9F" w14:textId="77777777" w:rsidR="008B0345" w:rsidRPr="008B0345" w:rsidRDefault="008B0345" w:rsidP="008B0345">
      <w:pPr>
        <w:spacing w:line="360" w:lineRule="auto"/>
        <w:ind w:left="851"/>
        <w:jc w:val="both"/>
        <w:rPr>
          <w:rFonts w:ascii="Arial" w:hAnsi="Arial"/>
          <w:sz w:val="24"/>
          <w:szCs w:val="24"/>
        </w:rPr>
      </w:pPr>
      <w:r w:rsidRPr="008B0345">
        <w:rPr>
          <w:rFonts w:ascii="Arial" w:hAnsi="Arial"/>
          <w:sz w:val="24"/>
          <w:szCs w:val="24"/>
        </w:rPr>
        <w:t>e.1.15) enviará imediatamente a CONTRATANTE uma cópia de qualquer acordo de subcontratação que celebrar sobre o objeto deste contrato</w:t>
      </w:r>
    </w:p>
    <w:p w14:paraId="64F16270" w14:textId="792CB87D" w:rsidR="008B0345" w:rsidRPr="008B0345" w:rsidRDefault="008B0345" w:rsidP="008B0345">
      <w:pPr>
        <w:spacing w:line="360" w:lineRule="auto"/>
        <w:jc w:val="both"/>
        <w:rPr>
          <w:rFonts w:ascii="Arial" w:hAnsi="Arial"/>
          <w:sz w:val="24"/>
          <w:szCs w:val="24"/>
        </w:rPr>
      </w:pPr>
      <w:r>
        <w:rPr>
          <w:rFonts w:ascii="Arial" w:hAnsi="Arial"/>
          <w:sz w:val="24"/>
          <w:szCs w:val="24"/>
        </w:rPr>
        <w:t>§ 5º</w:t>
      </w:r>
      <w:r w:rsidRPr="008B0345">
        <w:rPr>
          <w:rFonts w:ascii="Arial" w:hAnsi="Arial"/>
          <w:sz w:val="24"/>
          <w:szCs w:val="24"/>
        </w:rPr>
        <w:t xml:space="preserve"> A CONTRATADA dará conhecimento formal aos seus empregados e/ou prepostos das obrigações e condições acordadas nesta cláusula, inclusive no tocante à Política de Privacidade da CONTRATANTE.</w:t>
      </w:r>
    </w:p>
    <w:p w14:paraId="1B5A504F" w14:textId="03BAE5EF" w:rsidR="008B0345" w:rsidRPr="008B0345" w:rsidRDefault="008B0345" w:rsidP="008B0345">
      <w:pPr>
        <w:spacing w:line="360" w:lineRule="auto"/>
        <w:jc w:val="both"/>
        <w:rPr>
          <w:rFonts w:ascii="Arial" w:hAnsi="Arial"/>
          <w:sz w:val="24"/>
          <w:szCs w:val="24"/>
        </w:rPr>
      </w:pPr>
      <w:r>
        <w:rPr>
          <w:rFonts w:ascii="Arial" w:hAnsi="Arial"/>
          <w:sz w:val="24"/>
          <w:szCs w:val="24"/>
        </w:rPr>
        <w:t xml:space="preserve">§ 6º </w:t>
      </w:r>
      <w:r w:rsidRPr="008B0345">
        <w:rPr>
          <w:rFonts w:ascii="Arial" w:hAnsi="Arial"/>
          <w:sz w:val="24"/>
          <w:szCs w:val="24"/>
        </w:rPr>
        <w:t>O eventual acesso, pela CONTRATADA, às bases de dados que contenham ou possam conter dados pessoais ou segredos de negócio, implicará para a CONTRATADA e para seus prepostos – devida e formalmente instruídos nesse sentido – o mais absoluto dever de sigilo, no curso do presente contrato e pelo prazo de até 10 (dez) anos contados de seu termo final.</w:t>
      </w:r>
    </w:p>
    <w:p w14:paraId="72C7B692" w14:textId="0CCC6AE7" w:rsidR="008B0345" w:rsidRPr="008B0345" w:rsidRDefault="008B0345" w:rsidP="008B0345">
      <w:pPr>
        <w:spacing w:line="360" w:lineRule="auto"/>
        <w:jc w:val="both"/>
        <w:rPr>
          <w:rFonts w:ascii="Arial" w:hAnsi="Arial"/>
          <w:sz w:val="24"/>
          <w:szCs w:val="24"/>
        </w:rPr>
      </w:pPr>
      <w:r>
        <w:rPr>
          <w:rFonts w:ascii="Arial" w:hAnsi="Arial"/>
          <w:sz w:val="24"/>
          <w:szCs w:val="24"/>
        </w:rPr>
        <w:t xml:space="preserve">§ 7º </w:t>
      </w:r>
      <w:r w:rsidRPr="008B0345">
        <w:rPr>
          <w:rFonts w:ascii="Arial" w:hAnsi="Arial"/>
          <w:sz w:val="24"/>
          <w:szCs w:val="24"/>
        </w:rPr>
        <w:t>As partes cooperarão entre si no cumprimento das obrigações referentes ao exercício dos direitos dos Titulares previstos na LGPD e nas Leis e Regulamentos de Proteção de Dados em vigor e também no atendimento de requisições e determinações do Poder Judiciário, Ministério Público, Órgãos de controle administrativo.</w:t>
      </w:r>
    </w:p>
    <w:p w14:paraId="72B3F101" w14:textId="31FA1E79" w:rsidR="008B0345" w:rsidRPr="008B0345" w:rsidRDefault="008B0345" w:rsidP="008B0345">
      <w:pPr>
        <w:spacing w:line="360" w:lineRule="auto"/>
        <w:jc w:val="both"/>
        <w:rPr>
          <w:rFonts w:ascii="Arial" w:hAnsi="Arial"/>
          <w:sz w:val="24"/>
          <w:szCs w:val="24"/>
        </w:rPr>
      </w:pPr>
      <w:r>
        <w:rPr>
          <w:rFonts w:ascii="Arial" w:hAnsi="Arial"/>
          <w:sz w:val="24"/>
          <w:szCs w:val="24"/>
        </w:rPr>
        <w:t xml:space="preserve">§ 8º </w:t>
      </w:r>
      <w:r w:rsidRPr="008B0345">
        <w:rPr>
          <w:rFonts w:ascii="Arial" w:hAnsi="Arial"/>
          <w:sz w:val="24"/>
          <w:szCs w:val="24"/>
        </w:rPr>
        <w:t>As partes responderão administrativa e judicialmente, em caso de causarem danos patrimoniais, morais, individual ou coletivo, aos titulares de dados pessoais, repassados em decorrência da execução contratual, por inobservância à LGPD.</w:t>
      </w:r>
    </w:p>
    <w:p w14:paraId="7C3197D7" w14:textId="78C20F12" w:rsidR="008B0345" w:rsidRPr="008B0345" w:rsidRDefault="008B0345" w:rsidP="008B0345">
      <w:pPr>
        <w:spacing w:line="360" w:lineRule="auto"/>
        <w:jc w:val="both"/>
        <w:rPr>
          <w:rFonts w:ascii="Arial" w:hAnsi="Arial"/>
          <w:sz w:val="24"/>
          <w:szCs w:val="24"/>
        </w:rPr>
      </w:pPr>
      <w:r>
        <w:rPr>
          <w:rFonts w:ascii="Arial" w:hAnsi="Arial"/>
          <w:sz w:val="24"/>
          <w:szCs w:val="24"/>
        </w:rPr>
        <w:t xml:space="preserve">§ 9º </w:t>
      </w:r>
      <w:r w:rsidRPr="008B0345">
        <w:rPr>
          <w:rFonts w:ascii="Arial" w:hAnsi="Arial"/>
          <w:sz w:val="24"/>
          <w:szCs w:val="24"/>
        </w:rPr>
        <w:t>Em atendimento ao disposto na Lei n. 13.709/2018 - Lei Geral de Proteção de Dados Pessoais (LGPD), a CONTRATANTE, para a execução do serviço objeto deste contrato, terá acesso a dados pessoais dos representantes da CONTRATADA, tais como: número do CPF e do RG, endereço eletrônico, e cópia do documento de identificação.</w:t>
      </w:r>
    </w:p>
    <w:p w14:paraId="159B0347" w14:textId="0163E397" w:rsidR="008B0345" w:rsidRPr="008B0345" w:rsidRDefault="008B0345" w:rsidP="008B0345">
      <w:pPr>
        <w:spacing w:line="360" w:lineRule="auto"/>
        <w:jc w:val="both"/>
        <w:rPr>
          <w:rFonts w:ascii="Arial" w:hAnsi="Arial"/>
          <w:sz w:val="24"/>
          <w:szCs w:val="24"/>
        </w:rPr>
      </w:pPr>
      <w:r>
        <w:rPr>
          <w:rFonts w:ascii="Arial" w:hAnsi="Arial"/>
          <w:sz w:val="24"/>
          <w:szCs w:val="24"/>
        </w:rPr>
        <w:t>§ 10º</w:t>
      </w:r>
      <w:r w:rsidRPr="008B0345">
        <w:rPr>
          <w:rFonts w:ascii="Arial" w:hAnsi="Arial"/>
          <w:sz w:val="24"/>
          <w:szCs w:val="24"/>
        </w:rPr>
        <w:t xml:space="preserve"> A critério do Encarregado de Dados da CONTRATANTE, a CONTRATADA poderá ser provocada a colaborar na elaboração do relatório de impacto à proteção de dados pessoais (RIPD), conforme a sensibilidade e o risco inerente dos serviços objeto deste contrato, no tocante a dados pessoais.</w:t>
      </w:r>
    </w:p>
    <w:p w14:paraId="76D96B1E" w14:textId="701EBD3E" w:rsidR="008B0345" w:rsidRPr="008B0345" w:rsidRDefault="008B0345" w:rsidP="008B0345">
      <w:pPr>
        <w:spacing w:line="360" w:lineRule="auto"/>
        <w:jc w:val="both"/>
        <w:rPr>
          <w:rFonts w:ascii="Arial" w:hAnsi="Arial"/>
          <w:sz w:val="24"/>
          <w:szCs w:val="24"/>
        </w:rPr>
      </w:pPr>
      <w:r>
        <w:rPr>
          <w:rFonts w:ascii="Arial" w:hAnsi="Arial"/>
          <w:sz w:val="24"/>
          <w:szCs w:val="24"/>
        </w:rPr>
        <w:lastRenderedPageBreak/>
        <w:t>§ 11º</w:t>
      </w:r>
      <w:r w:rsidRPr="008B0345">
        <w:rPr>
          <w:rFonts w:ascii="Arial" w:hAnsi="Arial"/>
          <w:sz w:val="24"/>
          <w:szCs w:val="24"/>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0DEF642C" w14:textId="664EE5DD" w:rsidR="008B0345" w:rsidRPr="008B0345" w:rsidRDefault="008B0345" w:rsidP="008B0345">
      <w:pPr>
        <w:spacing w:line="360" w:lineRule="auto"/>
        <w:jc w:val="both"/>
        <w:rPr>
          <w:rFonts w:ascii="Arial" w:hAnsi="Arial"/>
          <w:sz w:val="24"/>
          <w:szCs w:val="24"/>
        </w:rPr>
      </w:pPr>
      <w:r>
        <w:rPr>
          <w:rFonts w:ascii="Arial" w:hAnsi="Arial"/>
          <w:sz w:val="24"/>
          <w:szCs w:val="24"/>
        </w:rPr>
        <w:t>§ 12º</w:t>
      </w:r>
      <w:r w:rsidRPr="008B0345">
        <w:rPr>
          <w:rFonts w:ascii="Arial" w:hAnsi="Arial"/>
          <w:sz w:val="24"/>
          <w:szCs w:val="24"/>
        </w:rPr>
        <w:t xml:space="preserve"> Encerrada a vigência do contrato ou não havendo mais necessidade de utilização dos dados pessoais, sensíveis ou não, a CONTRATADA interromperá o tratamento e, em no máximo 30 (trinta) dias, sob instruções e na medida do determinado pela CONTRATANTE, eliminará completamente os Dados Pessoais e todas as cópias porventura existentes (em formato digital, físico ou outro qualquer), salvo quando necessite mantê-los para cumprimento de obrigação legal ou outra hipótese legal prevista na LGPD.</w:t>
      </w:r>
    </w:p>
    <w:p w14:paraId="33E2B2A5" w14:textId="7BD53BB4" w:rsidR="008B0345" w:rsidRPr="008B0345" w:rsidRDefault="008B0345" w:rsidP="008B0345">
      <w:pPr>
        <w:spacing w:line="360" w:lineRule="auto"/>
        <w:jc w:val="both"/>
        <w:rPr>
          <w:rFonts w:ascii="Arial" w:hAnsi="Arial"/>
          <w:sz w:val="24"/>
          <w:szCs w:val="24"/>
        </w:rPr>
      </w:pPr>
      <w:r>
        <w:rPr>
          <w:rFonts w:ascii="Arial" w:hAnsi="Arial"/>
          <w:sz w:val="24"/>
          <w:szCs w:val="24"/>
        </w:rPr>
        <w:t>§ 13º</w:t>
      </w:r>
      <w:r w:rsidRPr="008B0345">
        <w:rPr>
          <w:rFonts w:ascii="Arial" w:hAnsi="Arial"/>
          <w:sz w:val="24"/>
          <w:szCs w:val="24"/>
        </w:rPr>
        <w:t xml:space="preserve"> Eventuais responsabilidades das partes, serão apuradas conforme estabelecido neste contrato e também de acordo com o que dispõe a Seção III do Capítulo VI da LGPD.</w:t>
      </w:r>
    </w:p>
    <w:p w14:paraId="6FF1C288" w14:textId="77777777" w:rsidR="008B0345" w:rsidRPr="008B0345" w:rsidRDefault="008B0345" w:rsidP="008B0345">
      <w:pPr>
        <w:jc w:val="both"/>
        <w:rPr>
          <w:rFonts w:ascii="Arial" w:hAnsi="Arial"/>
          <w:b/>
          <w:bCs/>
          <w:sz w:val="24"/>
          <w:szCs w:val="24"/>
        </w:rPr>
      </w:pPr>
    </w:p>
    <w:p w14:paraId="28C0BCD1" w14:textId="3402C5B0" w:rsidR="008B0345" w:rsidRPr="008B0345" w:rsidRDefault="008B0345" w:rsidP="008B0345">
      <w:pPr>
        <w:jc w:val="both"/>
        <w:rPr>
          <w:rFonts w:ascii="Arial" w:hAnsi="Arial"/>
          <w:b/>
          <w:bCs/>
          <w:sz w:val="24"/>
          <w:szCs w:val="24"/>
        </w:rPr>
      </w:pPr>
      <w:r w:rsidRPr="008B0345">
        <w:rPr>
          <w:rFonts w:ascii="Arial" w:hAnsi="Arial"/>
          <w:b/>
          <w:bCs/>
          <w:sz w:val="24"/>
          <w:szCs w:val="24"/>
          <w:highlight w:val="yellow"/>
        </w:rPr>
        <w:t xml:space="preserve">Nota Explicativa: </w:t>
      </w:r>
      <w:r w:rsidRPr="008B0345">
        <w:rPr>
          <w:rFonts w:ascii="Arial" w:hAnsi="Arial"/>
          <w:sz w:val="24"/>
          <w:szCs w:val="24"/>
          <w:highlight w:val="yellow"/>
        </w:rPr>
        <w:t>As disposições acima elencadas são as mínimas necessárias. As peculiaridades da contratação podem recomendar a adoção de outras disposições.</w:t>
      </w:r>
      <w:r>
        <w:rPr>
          <w:rFonts w:ascii="Arial" w:hAnsi="Arial"/>
          <w:sz w:val="24"/>
          <w:szCs w:val="24"/>
        </w:rPr>
        <w:t xml:space="preserve"> </w:t>
      </w:r>
    </w:p>
    <w:p w14:paraId="2476112D" w14:textId="77777777" w:rsidR="001133C1" w:rsidRPr="004639F7" w:rsidRDefault="001133C1" w:rsidP="00713DE3">
      <w:pPr>
        <w:spacing w:line="360" w:lineRule="auto"/>
        <w:jc w:val="both"/>
        <w:rPr>
          <w:rFonts w:ascii="Arial" w:hAnsi="Arial"/>
          <w:sz w:val="24"/>
          <w:szCs w:val="24"/>
        </w:rPr>
      </w:pPr>
    </w:p>
    <w:p w14:paraId="607D9E99" w14:textId="46B32338" w:rsidR="00BD2069" w:rsidRPr="004639F7" w:rsidRDefault="00BD2069" w:rsidP="00713DE3">
      <w:pPr>
        <w:pStyle w:val="Recuodecorpodetexto2"/>
        <w:shd w:val="clear" w:color="auto" w:fill="E0E0E0"/>
        <w:spacing w:after="0" w:line="360" w:lineRule="auto"/>
        <w:ind w:left="0"/>
        <w:rPr>
          <w:rFonts w:ascii="Arial" w:hAnsi="Arial"/>
          <w:b/>
          <w:bCs/>
          <w:szCs w:val="24"/>
        </w:rPr>
      </w:pPr>
      <w:r w:rsidRPr="004639F7">
        <w:rPr>
          <w:rFonts w:ascii="Arial" w:hAnsi="Arial"/>
          <w:b/>
          <w:szCs w:val="24"/>
        </w:rPr>
        <w:t xml:space="preserve">CLAUSULA VIGÉSIMA </w:t>
      </w:r>
      <w:r w:rsidR="008B0345">
        <w:rPr>
          <w:rFonts w:ascii="Arial" w:hAnsi="Arial"/>
          <w:b/>
          <w:szCs w:val="24"/>
        </w:rPr>
        <w:t>NONA</w:t>
      </w:r>
      <w:r w:rsidRPr="004639F7">
        <w:rPr>
          <w:rFonts w:ascii="Arial" w:hAnsi="Arial"/>
          <w:b/>
          <w:szCs w:val="24"/>
        </w:rPr>
        <w:t xml:space="preserve"> - </w:t>
      </w:r>
      <w:r w:rsidRPr="004639F7">
        <w:rPr>
          <w:rFonts w:ascii="Arial" w:hAnsi="Arial"/>
          <w:b/>
          <w:bCs/>
          <w:szCs w:val="24"/>
        </w:rPr>
        <w:t>DO FORO</w:t>
      </w:r>
    </w:p>
    <w:p w14:paraId="4E3A36B6"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szCs w:val="24"/>
        </w:rPr>
        <w:t>Fica eleito o foro da cidade de Teresina (PI), como o único competente para dirimir quaisquer dúvidas ou questões oriundas deste Contrato.</w:t>
      </w:r>
    </w:p>
    <w:p w14:paraId="2A51C9DF"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szCs w:val="24"/>
        </w:rPr>
        <w:t>E, para firmeza e validade de tudo o que ficou dito e aqui estipulado, lavrou-se o presente instrumento, em 03 (três) vias, que depois de lido e achado conforme, vai assinado pelas partes e testemunhas abaixo, a tudo presentes.</w:t>
      </w:r>
    </w:p>
    <w:p w14:paraId="1EBA3D1E" w14:textId="77777777" w:rsidR="00BD2069" w:rsidRPr="004639F7" w:rsidRDefault="00BD2069" w:rsidP="00713DE3">
      <w:pPr>
        <w:pStyle w:val="Recuodecorpodetexto2"/>
        <w:spacing w:after="0" w:line="360" w:lineRule="auto"/>
        <w:ind w:left="0"/>
        <w:rPr>
          <w:rFonts w:ascii="Arial" w:hAnsi="Arial"/>
          <w:szCs w:val="24"/>
        </w:rPr>
      </w:pPr>
    </w:p>
    <w:p w14:paraId="69C757DA" w14:textId="77777777" w:rsidR="00BD2069" w:rsidRPr="004639F7" w:rsidRDefault="00BD2069" w:rsidP="00713DE3">
      <w:pPr>
        <w:pStyle w:val="Recuodecorpodetexto2"/>
        <w:spacing w:after="0" w:line="360" w:lineRule="auto"/>
        <w:ind w:left="0"/>
        <w:jc w:val="center"/>
        <w:rPr>
          <w:rFonts w:ascii="Arial" w:hAnsi="Arial"/>
          <w:szCs w:val="24"/>
        </w:rPr>
      </w:pPr>
      <w:r w:rsidRPr="004639F7">
        <w:rPr>
          <w:rFonts w:ascii="Arial" w:hAnsi="Arial"/>
          <w:szCs w:val="24"/>
        </w:rPr>
        <w:t xml:space="preserve">Teresina (PI), </w:t>
      </w:r>
      <w:r w:rsidRPr="004639F7">
        <w:rPr>
          <w:rFonts w:ascii="Arial" w:hAnsi="Arial"/>
          <w:color w:val="FF0000"/>
          <w:szCs w:val="24"/>
        </w:rPr>
        <w:t xml:space="preserve">......... de ...................... de </w:t>
      </w:r>
      <w:r w:rsidR="00134AAC" w:rsidRPr="004639F7">
        <w:rPr>
          <w:rFonts w:ascii="Arial" w:hAnsi="Arial"/>
          <w:color w:val="FF0000"/>
          <w:szCs w:val="24"/>
        </w:rPr>
        <w:t>20xx</w:t>
      </w:r>
    </w:p>
    <w:p w14:paraId="1F8229A1" w14:textId="77777777" w:rsidR="00BD2069" w:rsidRPr="004639F7" w:rsidRDefault="00BD2069" w:rsidP="00713DE3">
      <w:pPr>
        <w:pStyle w:val="Recuodecorpodetexto2"/>
        <w:spacing w:after="0" w:line="360" w:lineRule="auto"/>
        <w:ind w:left="0"/>
        <w:jc w:val="center"/>
        <w:rPr>
          <w:rFonts w:ascii="Arial" w:hAnsi="Arial"/>
          <w:color w:val="FF0000"/>
          <w:szCs w:val="24"/>
        </w:rPr>
      </w:pPr>
    </w:p>
    <w:p w14:paraId="5F83BA63" w14:textId="77777777" w:rsidR="00BD2069" w:rsidRPr="004639F7" w:rsidRDefault="00BD2069" w:rsidP="00713DE3">
      <w:pPr>
        <w:pStyle w:val="Recuodecorpodetexto2"/>
        <w:spacing w:after="0" w:line="360" w:lineRule="auto"/>
        <w:ind w:left="0"/>
        <w:jc w:val="center"/>
        <w:rPr>
          <w:rFonts w:ascii="Arial" w:hAnsi="Arial"/>
          <w:b/>
          <w:bCs/>
          <w:color w:val="FF0000"/>
          <w:szCs w:val="24"/>
        </w:rPr>
      </w:pPr>
      <w:r w:rsidRPr="004639F7">
        <w:rPr>
          <w:rFonts w:ascii="Arial" w:hAnsi="Arial"/>
          <w:color w:val="FF0000"/>
          <w:szCs w:val="24"/>
        </w:rPr>
        <w:t>.................................................................................</w:t>
      </w:r>
    </w:p>
    <w:p w14:paraId="5B924AF2" w14:textId="77777777" w:rsidR="00BD2069" w:rsidRPr="004639F7" w:rsidRDefault="00134AAC" w:rsidP="00713DE3">
      <w:pPr>
        <w:pStyle w:val="Recuodecorpodetexto2"/>
        <w:spacing w:after="0" w:line="360" w:lineRule="auto"/>
        <w:ind w:left="0"/>
        <w:jc w:val="center"/>
        <w:rPr>
          <w:rFonts w:ascii="Arial" w:hAnsi="Arial"/>
          <w:color w:val="FF0000"/>
          <w:szCs w:val="24"/>
        </w:rPr>
      </w:pPr>
      <w:r w:rsidRPr="004639F7">
        <w:rPr>
          <w:rFonts w:ascii="Arial" w:hAnsi="Arial"/>
          <w:color w:val="FF0000"/>
          <w:szCs w:val="24"/>
        </w:rPr>
        <w:t>CONTRATANTE</w:t>
      </w:r>
    </w:p>
    <w:p w14:paraId="1651FDBC" w14:textId="77777777" w:rsidR="00BD2069" w:rsidRPr="004639F7" w:rsidRDefault="00BD2069" w:rsidP="00713DE3">
      <w:pPr>
        <w:pStyle w:val="Recuodecorpodetexto2"/>
        <w:spacing w:after="0" w:line="360" w:lineRule="auto"/>
        <w:ind w:left="0"/>
        <w:jc w:val="center"/>
        <w:rPr>
          <w:rFonts w:ascii="Arial" w:hAnsi="Arial"/>
          <w:color w:val="FF0000"/>
          <w:szCs w:val="24"/>
        </w:rPr>
      </w:pPr>
      <w:r w:rsidRPr="004639F7">
        <w:rPr>
          <w:rFonts w:ascii="Arial" w:hAnsi="Arial"/>
          <w:color w:val="FF0000"/>
          <w:szCs w:val="24"/>
        </w:rPr>
        <w:t>..............................................................................</w:t>
      </w:r>
    </w:p>
    <w:p w14:paraId="627FC446" w14:textId="77777777" w:rsidR="00BD2069" w:rsidRPr="004639F7" w:rsidRDefault="00BD2069" w:rsidP="00713DE3">
      <w:pPr>
        <w:pStyle w:val="Recuodecorpodetexto2"/>
        <w:spacing w:after="0" w:line="360" w:lineRule="auto"/>
        <w:ind w:left="0"/>
        <w:jc w:val="center"/>
        <w:rPr>
          <w:rFonts w:ascii="Arial" w:hAnsi="Arial"/>
          <w:color w:val="FF0000"/>
          <w:szCs w:val="24"/>
        </w:rPr>
      </w:pPr>
      <w:r w:rsidRPr="004639F7">
        <w:rPr>
          <w:rFonts w:ascii="Arial" w:hAnsi="Arial"/>
          <w:color w:val="FF0000"/>
          <w:szCs w:val="24"/>
        </w:rPr>
        <w:t>CONTRATADA</w:t>
      </w:r>
    </w:p>
    <w:p w14:paraId="5A99AD5C" w14:textId="77777777" w:rsidR="00BD2069" w:rsidRPr="004639F7" w:rsidRDefault="00BD2069" w:rsidP="00713DE3">
      <w:pPr>
        <w:pStyle w:val="Recuodecorpodetexto2"/>
        <w:spacing w:after="0" w:line="360" w:lineRule="auto"/>
        <w:ind w:left="0"/>
        <w:rPr>
          <w:rFonts w:ascii="Arial" w:hAnsi="Arial"/>
          <w:color w:val="FF0000"/>
          <w:szCs w:val="24"/>
        </w:rPr>
      </w:pPr>
    </w:p>
    <w:p w14:paraId="549C8CE5" w14:textId="77777777" w:rsidR="00BD2069" w:rsidRPr="004639F7" w:rsidRDefault="00BD2069" w:rsidP="00713DE3">
      <w:pPr>
        <w:spacing w:line="360" w:lineRule="auto"/>
        <w:jc w:val="both"/>
        <w:rPr>
          <w:rFonts w:ascii="Arial" w:hAnsi="Arial"/>
          <w:color w:val="FF0000"/>
          <w:sz w:val="24"/>
          <w:szCs w:val="24"/>
        </w:rPr>
      </w:pPr>
      <w:r w:rsidRPr="004639F7">
        <w:rPr>
          <w:rFonts w:ascii="Arial" w:hAnsi="Arial"/>
          <w:color w:val="FF0000"/>
          <w:sz w:val="24"/>
          <w:szCs w:val="24"/>
        </w:rPr>
        <w:t>TESTEMUNHAS:</w:t>
      </w:r>
    </w:p>
    <w:p w14:paraId="14D60B4E" w14:textId="77777777" w:rsidR="00BD2069" w:rsidRPr="004639F7" w:rsidRDefault="00BD2069" w:rsidP="00713DE3">
      <w:pPr>
        <w:spacing w:line="360" w:lineRule="auto"/>
        <w:jc w:val="both"/>
        <w:rPr>
          <w:rFonts w:ascii="Arial" w:hAnsi="Arial"/>
          <w:color w:val="FF0000"/>
          <w:sz w:val="24"/>
          <w:szCs w:val="24"/>
        </w:rPr>
      </w:pPr>
      <w:r w:rsidRPr="004639F7">
        <w:rPr>
          <w:rFonts w:ascii="Arial" w:hAnsi="Arial"/>
          <w:color w:val="FF0000"/>
          <w:sz w:val="24"/>
          <w:szCs w:val="24"/>
        </w:rPr>
        <w:t>_______________________________</w:t>
      </w:r>
    </w:p>
    <w:p w14:paraId="727C6834" w14:textId="77777777" w:rsidR="00BD2069" w:rsidRPr="004639F7" w:rsidRDefault="00BD2069" w:rsidP="00713DE3">
      <w:pPr>
        <w:spacing w:line="360" w:lineRule="auto"/>
        <w:ind w:left="4820" w:hanging="4820"/>
        <w:jc w:val="both"/>
        <w:rPr>
          <w:rFonts w:ascii="Arial" w:hAnsi="Arial"/>
          <w:b/>
          <w:color w:val="FF0000"/>
          <w:sz w:val="24"/>
          <w:szCs w:val="24"/>
        </w:rPr>
      </w:pPr>
      <w:r w:rsidRPr="004639F7">
        <w:rPr>
          <w:rFonts w:ascii="Arial" w:hAnsi="Arial"/>
          <w:color w:val="FF0000"/>
          <w:sz w:val="24"/>
          <w:szCs w:val="24"/>
        </w:rPr>
        <w:t>_______________________________</w:t>
      </w:r>
    </w:p>
    <w:p w14:paraId="29B68DED" w14:textId="77777777" w:rsidR="00EE6802" w:rsidRPr="004639F7" w:rsidRDefault="00EE6802" w:rsidP="004639F7">
      <w:pPr>
        <w:spacing w:before="120" w:after="120" w:line="360" w:lineRule="auto"/>
        <w:rPr>
          <w:rFonts w:ascii="Arial" w:hAnsi="Arial"/>
          <w:sz w:val="24"/>
          <w:szCs w:val="24"/>
        </w:rPr>
      </w:pPr>
    </w:p>
    <w:sectPr w:rsidR="00EE6802" w:rsidRPr="004639F7" w:rsidSect="00B267EB">
      <w:headerReference w:type="default" r:id="rId10"/>
      <w:footerReference w:type="even" r:id="rId11"/>
      <w:footerReference w:type="default" r:id="rId12"/>
      <w:pgSz w:w="11907" w:h="16840" w:code="9"/>
      <w:pgMar w:top="1134" w:right="1134" w:bottom="1134" w:left="1701" w:header="272"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F050" w14:textId="77777777" w:rsidR="00535264" w:rsidRDefault="00535264">
      <w:r>
        <w:separator/>
      </w:r>
    </w:p>
  </w:endnote>
  <w:endnote w:type="continuationSeparator" w:id="0">
    <w:p w14:paraId="7B460334" w14:textId="77777777" w:rsidR="00535264" w:rsidRDefault="0053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Ecofont_Spranq_eco_Sans">
    <w:altName w:val="Calibri"/>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TTE3ED98D0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0E4D0" w14:textId="77777777" w:rsidR="001252C3" w:rsidRDefault="001252C3">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31</w:t>
    </w:r>
    <w:r>
      <w:rPr>
        <w:rStyle w:val="Nmerodepgina"/>
      </w:rPr>
      <w:fldChar w:fldCharType="end"/>
    </w:r>
  </w:p>
  <w:p w14:paraId="6B26E7A3" w14:textId="77777777" w:rsidR="001252C3" w:rsidRDefault="001252C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E0F9" w14:textId="77777777" w:rsidR="001252C3" w:rsidRPr="008B0345" w:rsidRDefault="001252C3" w:rsidP="0098645F">
    <w:pPr>
      <w:tabs>
        <w:tab w:val="center" w:pos="4252"/>
        <w:tab w:val="right" w:pos="8504"/>
      </w:tabs>
      <w:jc w:val="right"/>
      <w:rPr>
        <w:rFonts w:asciiTheme="minorHAnsi" w:hAnsiTheme="minorHAnsi" w:cstheme="minorHAnsi"/>
        <w:sz w:val="18"/>
        <w:szCs w:val="18"/>
        <w:lang w:eastAsia="en-US"/>
      </w:rPr>
    </w:pPr>
    <w:r w:rsidRPr="008B0345">
      <w:rPr>
        <w:rFonts w:asciiTheme="minorHAnsi" w:hAnsiTheme="minorHAnsi" w:cstheme="minorHAnsi"/>
        <w:sz w:val="18"/>
        <w:szCs w:val="18"/>
        <w:lang w:eastAsia="en-US"/>
      </w:rPr>
      <w:t xml:space="preserve">Contrato Padrão – Obras </w:t>
    </w:r>
  </w:p>
  <w:p w14:paraId="3E507923" w14:textId="3E1F780D" w:rsidR="001252C3" w:rsidRPr="008B0345" w:rsidRDefault="008B0345" w:rsidP="0098645F">
    <w:pPr>
      <w:tabs>
        <w:tab w:val="center" w:pos="4252"/>
        <w:tab w:val="right" w:pos="8504"/>
      </w:tabs>
      <w:jc w:val="right"/>
      <w:rPr>
        <w:rFonts w:asciiTheme="minorHAnsi" w:hAnsiTheme="minorHAnsi" w:cstheme="minorHAnsi"/>
        <w:sz w:val="18"/>
        <w:szCs w:val="18"/>
      </w:rPr>
    </w:pPr>
    <w:r w:rsidRPr="008B0345">
      <w:rPr>
        <w:rFonts w:asciiTheme="minorHAnsi" w:hAnsiTheme="minorHAnsi" w:cstheme="minorHAnsi"/>
        <w:sz w:val="18"/>
        <w:szCs w:val="18"/>
      </w:rPr>
      <w:t>Abril/2023</w:t>
    </w:r>
  </w:p>
  <w:p w14:paraId="304414E6" w14:textId="77777777" w:rsidR="001252C3" w:rsidRDefault="001252C3" w:rsidP="0098645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FA13D" w14:textId="77777777" w:rsidR="00535264" w:rsidRDefault="00535264">
      <w:r>
        <w:separator/>
      </w:r>
    </w:p>
  </w:footnote>
  <w:footnote w:type="continuationSeparator" w:id="0">
    <w:p w14:paraId="05D7A0C0" w14:textId="77777777" w:rsidR="00535264" w:rsidRDefault="00535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tblInd w:w="-961" w:type="dxa"/>
      <w:tblLayout w:type="fixed"/>
      <w:tblCellMar>
        <w:left w:w="70" w:type="dxa"/>
        <w:right w:w="70" w:type="dxa"/>
      </w:tblCellMar>
      <w:tblLook w:val="0000" w:firstRow="0" w:lastRow="0" w:firstColumn="0" w:lastColumn="0" w:noHBand="0" w:noVBand="0"/>
    </w:tblPr>
    <w:tblGrid>
      <w:gridCol w:w="1641"/>
      <w:gridCol w:w="8815"/>
    </w:tblGrid>
    <w:tr w:rsidR="001252C3" w14:paraId="712E6688" w14:textId="77777777">
      <w:trPr>
        <w:trHeight w:val="1839"/>
      </w:trPr>
      <w:tc>
        <w:tcPr>
          <w:tcW w:w="1641" w:type="dxa"/>
        </w:tcPr>
        <w:p w14:paraId="42985812" w14:textId="77777777" w:rsidR="001252C3" w:rsidRDefault="001252C3" w:rsidP="00BD1CE4">
          <w:pPr>
            <w:jc w:val="center"/>
          </w:pPr>
        </w:p>
      </w:tc>
      <w:tc>
        <w:tcPr>
          <w:tcW w:w="8815" w:type="dxa"/>
        </w:tcPr>
        <w:p w14:paraId="69778341" w14:textId="77777777" w:rsidR="001252C3" w:rsidRDefault="001252C3" w:rsidP="00BD1CE4">
          <w:pPr>
            <w:pStyle w:val="Cabealho"/>
            <w:tabs>
              <w:tab w:val="left" w:pos="2400"/>
            </w:tabs>
            <w:jc w:val="center"/>
            <w:rPr>
              <w:b/>
              <w:bCs/>
            </w:rPr>
          </w:pPr>
        </w:p>
        <w:p w14:paraId="28F330DA" w14:textId="77777777" w:rsidR="001252C3" w:rsidRDefault="001252C3" w:rsidP="00BD1CE4">
          <w:pPr>
            <w:pStyle w:val="Cabealho"/>
            <w:tabs>
              <w:tab w:val="left" w:pos="2400"/>
            </w:tabs>
            <w:jc w:val="center"/>
            <w:rPr>
              <w:b/>
              <w:bCs/>
            </w:rPr>
          </w:pPr>
        </w:p>
        <w:p w14:paraId="14A5E5AD" w14:textId="77777777" w:rsidR="001252C3" w:rsidRDefault="001252C3" w:rsidP="00BD1CE4">
          <w:pPr>
            <w:pStyle w:val="Cabealho"/>
            <w:tabs>
              <w:tab w:val="left" w:pos="2400"/>
            </w:tabs>
            <w:jc w:val="center"/>
            <w:rPr>
              <w:b/>
              <w:bCs/>
            </w:rPr>
          </w:pPr>
        </w:p>
        <w:p w14:paraId="3B68E674" w14:textId="77777777" w:rsidR="001252C3" w:rsidRDefault="001252C3" w:rsidP="00BD1CE4">
          <w:pPr>
            <w:pStyle w:val="Cabealho"/>
            <w:tabs>
              <w:tab w:val="left" w:pos="2400"/>
            </w:tabs>
            <w:jc w:val="center"/>
            <w:rPr>
              <w:b/>
              <w:bCs/>
            </w:rPr>
          </w:pPr>
        </w:p>
        <w:p w14:paraId="425DCA5B" w14:textId="77777777" w:rsidR="001252C3" w:rsidRDefault="001252C3" w:rsidP="00BD1CE4">
          <w:pPr>
            <w:pStyle w:val="Cabealho"/>
            <w:tabs>
              <w:tab w:val="left" w:pos="2400"/>
            </w:tabs>
            <w:jc w:val="center"/>
            <w:rPr>
              <w:b/>
              <w:bCs/>
            </w:rPr>
          </w:pPr>
        </w:p>
        <w:p w14:paraId="2328D336" w14:textId="77777777" w:rsidR="001252C3" w:rsidRPr="004B5051" w:rsidRDefault="001252C3" w:rsidP="00BD1CE4">
          <w:pPr>
            <w:pStyle w:val="Cabealho"/>
            <w:tabs>
              <w:tab w:val="left" w:pos="2400"/>
            </w:tabs>
            <w:ind w:left="-1668"/>
            <w:jc w:val="center"/>
            <w:rPr>
              <w:b/>
              <w:bCs/>
            </w:rPr>
          </w:pPr>
          <w:r>
            <w:rPr>
              <w:b/>
              <w:bCs/>
              <w:noProof/>
            </w:rPr>
            <w:drawing>
              <wp:anchor distT="0" distB="0" distL="114300" distR="114300" simplePos="0" relativeHeight="251657728" behindDoc="0" locked="0" layoutInCell="1" allowOverlap="1" wp14:anchorId="10B44E86" wp14:editId="703529FE">
                <wp:simplePos x="0" y="0"/>
                <wp:positionH relativeFrom="column">
                  <wp:posOffset>1929765</wp:posOffset>
                </wp:positionH>
                <wp:positionV relativeFrom="paragraph">
                  <wp:posOffset>-636270</wp:posOffset>
                </wp:positionV>
                <wp:extent cx="638175" cy="581025"/>
                <wp:effectExtent l="19050" t="0" r="9525" b="0"/>
                <wp:wrapSquare wrapText="left"/>
                <wp:docPr id="1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38175" cy="581025"/>
                        </a:xfrm>
                        <a:prstGeom prst="rect">
                          <a:avLst/>
                        </a:prstGeom>
                        <a:noFill/>
                      </pic:spPr>
                    </pic:pic>
                  </a:graphicData>
                </a:graphic>
              </wp:anchor>
            </w:drawing>
          </w:r>
          <w:r w:rsidRPr="004B5051">
            <w:rPr>
              <w:b/>
              <w:bCs/>
            </w:rPr>
            <w:t>ESTADO DO PIAUÍ</w:t>
          </w:r>
        </w:p>
        <w:p w14:paraId="703B8366" w14:textId="77777777" w:rsidR="001252C3" w:rsidRPr="004B5051" w:rsidRDefault="001252C3" w:rsidP="00BD1CE4">
          <w:pPr>
            <w:ind w:left="-1668"/>
            <w:jc w:val="center"/>
            <w:rPr>
              <w:b/>
              <w:bCs/>
            </w:rPr>
          </w:pPr>
          <w:r w:rsidRPr="004B5051">
            <w:rPr>
              <w:b/>
              <w:bCs/>
            </w:rPr>
            <w:t>PROCURADORIA-GERAL DO ESTADO</w:t>
          </w:r>
        </w:p>
        <w:p w14:paraId="362CD684" w14:textId="77777777" w:rsidR="001252C3" w:rsidRPr="00BD1CE4" w:rsidRDefault="001252C3" w:rsidP="00BD1CE4">
          <w:pPr>
            <w:tabs>
              <w:tab w:val="left" w:pos="1418"/>
            </w:tabs>
            <w:spacing w:line="360" w:lineRule="auto"/>
            <w:ind w:left="-1668"/>
            <w:jc w:val="center"/>
          </w:pPr>
          <w:r w:rsidRPr="004B5051">
            <w:rPr>
              <w:b/>
              <w:bCs/>
            </w:rPr>
            <w:t>PROCURADORIA DE LICITAÇÕES E CONTRATOS</w:t>
          </w:r>
        </w:p>
      </w:tc>
    </w:tr>
  </w:tbl>
  <w:p w14:paraId="1C2074C8" w14:textId="77777777" w:rsidR="001252C3" w:rsidRPr="00D549A3" w:rsidRDefault="001252C3" w:rsidP="00D549A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927"/>
        </w:tabs>
        <w:ind w:left="927" w:hanging="360"/>
      </w:pPr>
    </w:lvl>
  </w:abstractNum>
  <w:abstractNum w:abstractNumId="1" w15:restartNumberingAfterBreak="0">
    <w:nsid w:val="00000007"/>
    <w:multiLevelType w:val="multilevel"/>
    <w:tmpl w:val="00000007"/>
    <w:name w:val="WW8Num7"/>
    <w:lvl w:ilvl="0">
      <w:start w:val="1"/>
      <w:numFmt w:val="lowerLetter"/>
      <w:lvlText w:val="%1)"/>
      <w:lvlJc w:val="left"/>
      <w:pPr>
        <w:tabs>
          <w:tab w:val="num" w:pos="644"/>
        </w:tabs>
        <w:ind w:left="0" w:firstLine="0"/>
      </w:pPr>
    </w:lvl>
    <w:lvl w:ilvl="1">
      <w:start w:val="1"/>
      <w:numFmt w:val="bullet"/>
      <w:lvlText w:val="·"/>
      <w:lvlJc w:val="left"/>
      <w:pPr>
        <w:tabs>
          <w:tab w:val="num" w:pos="1364"/>
        </w:tabs>
        <w:ind w:left="0" w:firstLine="0"/>
      </w:pPr>
      <w:rPr>
        <w:rFonts w:ascii="Symbol" w:hAnsi="Symbol"/>
      </w:rPr>
    </w:lvl>
    <w:lvl w:ilvl="2">
      <w:start w:val="1"/>
      <w:numFmt w:val="lowerRoman"/>
      <w:lvlText w:val="%3."/>
      <w:lvlJc w:val="right"/>
      <w:pPr>
        <w:tabs>
          <w:tab w:val="num" w:pos="2084"/>
        </w:tabs>
        <w:ind w:left="0" w:firstLine="0"/>
      </w:pPr>
    </w:lvl>
    <w:lvl w:ilvl="3">
      <w:start w:val="1"/>
      <w:numFmt w:val="decimal"/>
      <w:lvlText w:val="%4."/>
      <w:lvlJc w:val="left"/>
      <w:pPr>
        <w:tabs>
          <w:tab w:val="num" w:pos="2804"/>
        </w:tabs>
        <w:ind w:left="0" w:firstLine="0"/>
      </w:pPr>
    </w:lvl>
    <w:lvl w:ilvl="4">
      <w:start w:val="1"/>
      <w:numFmt w:val="lowerLetter"/>
      <w:lvlText w:val="%5."/>
      <w:lvlJc w:val="left"/>
      <w:pPr>
        <w:tabs>
          <w:tab w:val="num" w:pos="3524"/>
        </w:tabs>
        <w:ind w:left="0" w:firstLine="0"/>
      </w:pPr>
    </w:lvl>
    <w:lvl w:ilvl="5">
      <w:start w:val="1"/>
      <w:numFmt w:val="lowerRoman"/>
      <w:lvlText w:val="%6."/>
      <w:lvlJc w:val="right"/>
      <w:pPr>
        <w:tabs>
          <w:tab w:val="num" w:pos="4244"/>
        </w:tabs>
        <w:ind w:left="0" w:firstLine="0"/>
      </w:pPr>
    </w:lvl>
    <w:lvl w:ilvl="6">
      <w:start w:val="1"/>
      <w:numFmt w:val="decimal"/>
      <w:lvlText w:val="%7."/>
      <w:lvlJc w:val="left"/>
      <w:pPr>
        <w:tabs>
          <w:tab w:val="num" w:pos="4964"/>
        </w:tabs>
        <w:ind w:left="0" w:firstLine="0"/>
      </w:pPr>
    </w:lvl>
    <w:lvl w:ilvl="7">
      <w:start w:val="1"/>
      <w:numFmt w:val="lowerLetter"/>
      <w:lvlText w:val="%8."/>
      <w:lvlJc w:val="left"/>
      <w:pPr>
        <w:tabs>
          <w:tab w:val="num" w:pos="5684"/>
        </w:tabs>
        <w:ind w:left="0" w:firstLine="0"/>
      </w:pPr>
    </w:lvl>
    <w:lvl w:ilvl="8">
      <w:start w:val="1"/>
      <w:numFmt w:val="lowerRoman"/>
      <w:lvlText w:val="%9."/>
      <w:lvlJc w:val="right"/>
      <w:pPr>
        <w:tabs>
          <w:tab w:val="num" w:pos="6404"/>
        </w:tabs>
        <w:ind w:left="0" w:firstLine="0"/>
      </w:pPr>
    </w:lvl>
  </w:abstractNum>
  <w:abstractNum w:abstractNumId="2" w15:restartNumberingAfterBreak="0">
    <w:nsid w:val="00000008"/>
    <w:multiLevelType w:val="singleLevel"/>
    <w:tmpl w:val="00000008"/>
    <w:lvl w:ilvl="0">
      <w:start w:val="1"/>
      <w:numFmt w:val="decimal"/>
      <w:lvlText w:val="%1."/>
      <w:lvlJc w:val="left"/>
      <w:pPr>
        <w:tabs>
          <w:tab w:val="num" w:pos="567"/>
        </w:tabs>
      </w:pPr>
    </w:lvl>
  </w:abstractNum>
  <w:abstractNum w:abstractNumId="3" w15:restartNumberingAfterBreak="0">
    <w:nsid w:val="00000009"/>
    <w:multiLevelType w:val="multilevel"/>
    <w:tmpl w:val="00000009"/>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 w15:restartNumberingAfterBreak="0">
    <w:nsid w:val="066C053A"/>
    <w:multiLevelType w:val="hybridMultilevel"/>
    <w:tmpl w:val="5FF2246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0A813364"/>
    <w:multiLevelType w:val="hybridMultilevel"/>
    <w:tmpl w:val="96EA16B8"/>
    <w:lvl w:ilvl="0" w:tplc="524ECCE0">
      <w:start w:val="1"/>
      <w:numFmt w:val="lowerLetter"/>
      <w:lvlText w:val="%1-"/>
      <w:lvlJc w:val="left"/>
      <w:pPr>
        <w:tabs>
          <w:tab w:val="num" w:pos="1200"/>
        </w:tabs>
        <w:ind w:left="1200" w:hanging="360"/>
      </w:pPr>
      <w:rPr>
        <w:rFonts w:hint="default"/>
      </w:rPr>
    </w:lvl>
    <w:lvl w:ilvl="1" w:tplc="E7DC9394">
      <w:start w:val="15"/>
      <w:numFmt w:val="decimal"/>
      <w:lvlText w:val="%2."/>
      <w:lvlJc w:val="left"/>
      <w:pPr>
        <w:tabs>
          <w:tab w:val="num" w:pos="1920"/>
        </w:tabs>
        <w:ind w:left="1920" w:hanging="360"/>
      </w:pPr>
      <w:rPr>
        <w:rFonts w:hint="default"/>
      </w:rPr>
    </w:lvl>
    <w:lvl w:ilvl="2" w:tplc="A2AE7EAA">
      <w:start w:val="1"/>
      <w:numFmt w:val="lowerLetter"/>
      <w:lvlText w:val="%3)"/>
      <w:lvlJc w:val="left"/>
      <w:pPr>
        <w:tabs>
          <w:tab w:val="num" w:pos="1800"/>
        </w:tabs>
        <w:ind w:left="1800" w:hanging="360"/>
      </w:pPr>
      <w:rPr>
        <w:rFonts w:hint="default"/>
      </w:rPr>
    </w:lvl>
    <w:lvl w:ilvl="3" w:tplc="524ECCE0">
      <w:start w:val="1"/>
      <w:numFmt w:val="lowerLetter"/>
      <w:lvlText w:val="%4-"/>
      <w:lvlJc w:val="left"/>
      <w:pPr>
        <w:tabs>
          <w:tab w:val="num" w:pos="3360"/>
        </w:tabs>
        <w:ind w:left="3360" w:hanging="360"/>
      </w:pPr>
      <w:rPr>
        <w:rFonts w:hint="default"/>
      </w:rPr>
    </w:lvl>
    <w:lvl w:ilvl="4" w:tplc="01DC8E20">
      <w:start w:val="2"/>
      <w:numFmt w:val="lowerLetter"/>
      <w:lvlText w:val="%5."/>
      <w:lvlJc w:val="left"/>
      <w:pPr>
        <w:tabs>
          <w:tab w:val="num" w:pos="4080"/>
        </w:tabs>
        <w:ind w:left="4080" w:hanging="360"/>
      </w:pPr>
      <w:rPr>
        <w:rFonts w:hint="default"/>
      </w:rPr>
    </w:lvl>
    <w:lvl w:ilvl="5" w:tplc="0416001B" w:tentative="1">
      <w:start w:val="1"/>
      <w:numFmt w:val="lowerRoman"/>
      <w:lvlText w:val="%6."/>
      <w:lvlJc w:val="right"/>
      <w:pPr>
        <w:tabs>
          <w:tab w:val="num" w:pos="4800"/>
        </w:tabs>
        <w:ind w:left="4800" w:hanging="180"/>
      </w:pPr>
    </w:lvl>
    <w:lvl w:ilvl="6" w:tplc="0416000F" w:tentative="1">
      <w:start w:val="1"/>
      <w:numFmt w:val="decimal"/>
      <w:lvlText w:val="%7."/>
      <w:lvlJc w:val="left"/>
      <w:pPr>
        <w:tabs>
          <w:tab w:val="num" w:pos="5520"/>
        </w:tabs>
        <w:ind w:left="5520" w:hanging="360"/>
      </w:pPr>
    </w:lvl>
    <w:lvl w:ilvl="7" w:tplc="04160019" w:tentative="1">
      <w:start w:val="1"/>
      <w:numFmt w:val="lowerLetter"/>
      <w:lvlText w:val="%8."/>
      <w:lvlJc w:val="left"/>
      <w:pPr>
        <w:tabs>
          <w:tab w:val="num" w:pos="6240"/>
        </w:tabs>
        <w:ind w:left="6240" w:hanging="360"/>
      </w:pPr>
    </w:lvl>
    <w:lvl w:ilvl="8" w:tplc="0416001B" w:tentative="1">
      <w:start w:val="1"/>
      <w:numFmt w:val="lowerRoman"/>
      <w:lvlText w:val="%9."/>
      <w:lvlJc w:val="right"/>
      <w:pPr>
        <w:tabs>
          <w:tab w:val="num" w:pos="6960"/>
        </w:tabs>
        <w:ind w:left="6960" w:hanging="180"/>
      </w:pPr>
    </w:lvl>
  </w:abstractNum>
  <w:abstractNum w:abstractNumId="6" w15:restartNumberingAfterBreak="0">
    <w:nsid w:val="0C8D2A10"/>
    <w:multiLevelType w:val="hybridMultilevel"/>
    <w:tmpl w:val="6F88370C"/>
    <w:lvl w:ilvl="0" w:tplc="90AE0E94">
      <w:start w:val="1"/>
      <w:numFmt w:val="lowerLetter"/>
      <w:lvlText w:val="%1)"/>
      <w:lvlJc w:val="left"/>
      <w:pPr>
        <w:tabs>
          <w:tab w:val="num" w:pos="727"/>
        </w:tabs>
        <w:ind w:left="727" w:hanging="360"/>
      </w:pPr>
      <w:rPr>
        <w:rFonts w:hint="default"/>
      </w:rPr>
    </w:lvl>
    <w:lvl w:ilvl="1" w:tplc="540CE394">
      <w:start w:val="1"/>
      <w:numFmt w:val="lowerLetter"/>
      <w:lvlText w:val="%2)"/>
      <w:lvlJc w:val="left"/>
      <w:pPr>
        <w:tabs>
          <w:tab w:val="num" w:pos="1447"/>
        </w:tabs>
        <w:ind w:left="1447" w:hanging="360"/>
      </w:pPr>
      <w:rPr>
        <w:rFonts w:hint="default"/>
      </w:rPr>
    </w:lvl>
    <w:lvl w:ilvl="2" w:tplc="0416001B" w:tentative="1">
      <w:start w:val="1"/>
      <w:numFmt w:val="lowerRoman"/>
      <w:lvlText w:val="%3."/>
      <w:lvlJc w:val="right"/>
      <w:pPr>
        <w:tabs>
          <w:tab w:val="num" w:pos="2167"/>
        </w:tabs>
        <w:ind w:left="2167" w:hanging="180"/>
      </w:pPr>
    </w:lvl>
    <w:lvl w:ilvl="3" w:tplc="0416000F" w:tentative="1">
      <w:start w:val="1"/>
      <w:numFmt w:val="decimal"/>
      <w:lvlText w:val="%4."/>
      <w:lvlJc w:val="left"/>
      <w:pPr>
        <w:tabs>
          <w:tab w:val="num" w:pos="2887"/>
        </w:tabs>
        <w:ind w:left="2887" w:hanging="360"/>
      </w:pPr>
    </w:lvl>
    <w:lvl w:ilvl="4" w:tplc="04160019" w:tentative="1">
      <w:start w:val="1"/>
      <w:numFmt w:val="lowerLetter"/>
      <w:lvlText w:val="%5."/>
      <w:lvlJc w:val="left"/>
      <w:pPr>
        <w:tabs>
          <w:tab w:val="num" w:pos="3607"/>
        </w:tabs>
        <w:ind w:left="3607" w:hanging="360"/>
      </w:pPr>
    </w:lvl>
    <w:lvl w:ilvl="5" w:tplc="0416001B" w:tentative="1">
      <w:start w:val="1"/>
      <w:numFmt w:val="lowerRoman"/>
      <w:lvlText w:val="%6."/>
      <w:lvlJc w:val="right"/>
      <w:pPr>
        <w:tabs>
          <w:tab w:val="num" w:pos="4327"/>
        </w:tabs>
        <w:ind w:left="4327" w:hanging="180"/>
      </w:pPr>
    </w:lvl>
    <w:lvl w:ilvl="6" w:tplc="0416000F" w:tentative="1">
      <w:start w:val="1"/>
      <w:numFmt w:val="decimal"/>
      <w:lvlText w:val="%7."/>
      <w:lvlJc w:val="left"/>
      <w:pPr>
        <w:tabs>
          <w:tab w:val="num" w:pos="5047"/>
        </w:tabs>
        <w:ind w:left="5047" w:hanging="360"/>
      </w:pPr>
    </w:lvl>
    <w:lvl w:ilvl="7" w:tplc="04160019" w:tentative="1">
      <w:start w:val="1"/>
      <w:numFmt w:val="lowerLetter"/>
      <w:lvlText w:val="%8."/>
      <w:lvlJc w:val="left"/>
      <w:pPr>
        <w:tabs>
          <w:tab w:val="num" w:pos="5767"/>
        </w:tabs>
        <w:ind w:left="5767" w:hanging="360"/>
      </w:pPr>
    </w:lvl>
    <w:lvl w:ilvl="8" w:tplc="0416001B" w:tentative="1">
      <w:start w:val="1"/>
      <w:numFmt w:val="lowerRoman"/>
      <w:lvlText w:val="%9."/>
      <w:lvlJc w:val="right"/>
      <w:pPr>
        <w:tabs>
          <w:tab w:val="num" w:pos="6487"/>
        </w:tabs>
        <w:ind w:left="6487" w:hanging="180"/>
      </w:pPr>
    </w:lvl>
  </w:abstractNum>
  <w:abstractNum w:abstractNumId="7" w15:restartNumberingAfterBreak="0">
    <w:nsid w:val="0EEA5F76"/>
    <w:multiLevelType w:val="hybridMultilevel"/>
    <w:tmpl w:val="188AD1A8"/>
    <w:lvl w:ilvl="0" w:tplc="7DD8521A">
      <w:start w:val="1"/>
      <w:numFmt w:val="lowerLetter"/>
      <w:lvlText w:val="%1."/>
      <w:lvlJc w:val="left"/>
      <w:pPr>
        <w:tabs>
          <w:tab w:val="num" w:pos="1800"/>
        </w:tabs>
        <w:ind w:left="1800" w:hanging="360"/>
      </w:pPr>
      <w:rPr>
        <w:rFonts w:hint="default"/>
      </w:rPr>
    </w:lvl>
    <w:lvl w:ilvl="1" w:tplc="04160019">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8" w15:restartNumberingAfterBreak="0">
    <w:nsid w:val="1B8C7090"/>
    <w:multiLevelType w:val="hybridMultilevel"/>
    <w:tmpl w:val="2228C6C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E625DAD"/>
    <w:multiLevelType w:val="hybridMultilevel"/>
    <w:tmpl w:val="AB207528"/>
    <w:lvl w:ilvl="0" w:tplc="4328B1FC">
      <w:start w:val="1"/>
      <w:numFmt w:val="lowerLetter"/>
      <w:lvlText w:val="%1)"/>
      <w:lvlJc w:val="left"/>
      <w:pPr>
        <w:tabs>
          <w:tab w:val="num" w:pos="480"/>
        </w:tabs>
        <w:ind w:left="480" w:hanging="360"/>
      </w:pPr>
      <w:rPr>
        <w:rFonts w:hint="default"/>
      </w:rPr>
    </w:lvl>
    <w:lvl w:ilvl="1" w:tplc="DAD488C4">
      <w:start w:val="1"/>
      <w:numFmt w:val="upperRoman"/>
      <w:lvlText w:val="%2."/>
      <w:lvlJc w:val="left"/>
      <w:pPr>
        <w:tabs>
          <w:tab w:val="num" w:pos="1560"/>
        </w:tabs>
        <w:ind w:left="1560" w:hanging="720"/>
      </w:pPr>
      <w:rPr>
        <w:rFonts w:hint="default"/>
      </w:r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15:restartNumberingAfterBreak="0">
    <w:nsid w:val="257A7452"/>
    <w:multiLevelType w:val="hybridMultilevel"/>
    <w:tmpl w:val="9A460758"/>
    <w:lvl w:ilvl="0" w:tplc="0416000F">
      <w:start w:val="1"/>
      <w:numFmt w:val="decimal"/>
      <w:lvlText w:val="%1."/>
      <w:lvlJc w:val="left"/>
      <w:pPr>
        <w:tabs>
          <w:tab w:val="num" w:pos="720"/>
        </w:tabs>
        <w:ind w:left="720" w:hanging="360"/>
      </w:pPr>
    </w:lvl>
    <w:lvl w:ilvl="1" w:tplc="D0EC720A">
      <w:start w:val="1"/>
      <w:numFmt w:val="upperRoman"/>
      <w:lvlText w:val="%2."/>
      <w:lvlJc w:val="left"/>
      <w:pPr>
        <w:tabs>
          <w:tab w:val="num" w:pos="1800"/>
        </w:tabs>
        <w:ind w:left="1800" w:hanging="720"/>
      </w:pPr>
      <w:rPr>
        <w:rFonts w:hint="default"/>
      </w:rPr>
    </w:lvl>
    <w:lvl w:ilvl="2" w:tplc="FA866E64">
      <w:start w:val="1"/>
      <w:numFmt w:val="lowerLetter"/>
      <w:lvlText w:val="%3)"/>
      <w:lvlJc w:val="left"/>
      <w:pPr>
        <w:tabs>
          <w:tab w:val="num" w:pos="2340"/>
        </w:tabs>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2E3E377B"/>
    <w:multiLevelType w:val="multilevel"/>
    <w:tmpl w:val="BC385F86"/>
    <w:lvl w:ilvl="0">
      <w:start w:val="8"/>
      <w:numFmt w:val="decimal"/>
      <w:lvlText w:val="%1."/>
      <w:lvlJc w:val="left"/>
      <w:pPr>
        <w:ind w:left="768" w:hanging="768"/>
      </w:pPr>
      <w:rPr>
        <w:rFonts w:hint="default"/>
        <w:strike w:val="0"/>
        <w:dstrike w:val="0"/>
      </w:rPr>
    </w:lvl>
    <w:lvl w:ilvl="1">
      <w:start w:val="1"/>
      <w:numFmt w:val="decimal"/>
      <w:lvlText w:val="%1.%2."/>
      <w:lvlJc w:val="left"/>
      <w:pPr>
        <w:ind w:left="1128" w:hanging="768"/>
      </w:pPr>
      <w:rPr>
        <w:rFonts w:hint="default"/>
        <w:i w:val="0"/>
        <w:iCs w:val="0"/>
        <w:color w:val="auto"/>
      </w:rPr>
    </w:lvl>
    <w:lvl w:ilvl="2">
      <w:start w:val="4"/>
      <w:numFmt w:val="decimal"/>
      <w:lvlText w:val="%1.%2.%3."/>
      <w:lvlJc w:val="left"/>
      <w:pPr>
        <w:ind w:left="1488" w:hanging="76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36BF7FB6"/>
    <w:multiLevelType w:val="hybridMultilevel"/>
    <w:tmpl w:val="0BA07B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E83050"/>
    <w:multiLevelType w:val="hybridMultilevel"/>
    <w:tmpl w:val="57C81DAE"/>
    <w:lvl w:ilvl="0" w:tplc="04160017">
      <w:start w:val="1"/>
      <w:numFmt w:val="lowerLetter"/>
      <w:lvlText w:val="%1)"/>
      <w:lvlJc w:val="left"/>
      <w:pPr>
        <w:tabs>
          <w:tab w:val="num" w:pos="1575"/>
        </w:tabs>
        <w:ind w:left="1575" w:hanging="360"/>
      </w:pPr>
    </w:lvl>
    <w:lvl w:ilvl="1" w:tplc="04160019" w:tentative="1">
      <w:start w:val="1"/>
      <w:numFmt w:val="lowerLetter"/>
      <w:lvlText w:val="%2."/>
      <w:lvlJc w:val="left"/>
      <w:pPr>
        <w:tabs>
          <w:tab w:val="num" w:pos="2295"/>
        </w:tabs>
        <w:ind w:left="2295" w:hanging="360"/>
      </w:pPr>
    </w:lvl>
    <w:lvl w:ilvl="2" w:tplc="0416001B" w:tentative="1">
      <w:start w:val="1"/>
      <w:numFmt w:val="lowerRoman"/>
      <w:lvlText w:val="%3."/>
      <w:lvlJc w:val="right"/>
      <w:pPr>
        <w:tabs>
          <w:tab w:val="num" w:pos="3015"/>
        </w:tabs>
        <w:ind w:left="3015" w:hanging="180"/>
      </w:pPr>
    </w:lvl>
    <w:lvl w:ilvl="3" w:tplc="0416000F" w:tentative="1">
      <w:start w:val="1"/>
      <w:numFmt w:val="decimal"/>
      <w:lvlText w:val="%4."/>
      <w:lvlJc w:val="left"/>
      <w:pPr>
        <w:tabs>
          <w:tab w:val="num" w:pos="3735"/>
        </w:tabs>
        <w:ind w:left="3735" w:hanging="360"/>
      </w:pPr>
    </w:lvl>
    <w:lvl w:ilvl="4" w:tplc="04160019" w:tentative="1">
      <w:start w:val="1"/>
      <w:numFmt w:val="lowerLetter"/>
      <w:lvlText w:val="%5."/>
      <w:lvlJc w:val="left"/>
      <w:pPr>
        <w:tabs>
          <w:tab w:val="num" w:pos="4455"/>
        </w:tabs>
        <w:ind w:left="4455" w:hanging="360"/>
      </w:pPr>
    </w:lvl>
    <w:lvl w:ilvl="5" w:tplc="0416001B" w:tentative="1">
      <w:start w:val="1"/>
      <w:numFmt w:val="lowerRoman"/>
      <w:lvlText w:val="%6."/>
      <w:lvlJc w:val="right"/>
      <w:pPr>
        <w:tabs>
          <w:tab w:val="num" w:pos="5175"/>
        </w:tabs>
        <w:ind w:left="5175" w:hanging="180"/>
      </w:pPr>
    </w:lvl>
    <w:lvl w:ilvl="6" w:tplc="0416000F" w:tentative="1">
      <w:start w:val="1"/>
      <w:numFmt w:val="decimal"/>
      <w:lvlText w:val="%7."/>
      <w:lvlJc w:val="left"/>
      <w:pPr>
        <w:tabs>
          <w:tab w:val="num" w:pos="5895"/>
        </w:tabs>
        <w:ind w:left="5895" w:hanging="360"/>
      </w:pPr>
    </w:lvl>
    <w:lvl w:ilvl="7" w:tplc="04160019" w:tentative="1">
      <w:start w:val="1"/>
      <w:numFmt w:val="lowerLetter"/>
      <w:lvlText w:val="%8."/>
      <w:lvlJc w:val="left"/>
      <w:pPr>
        <w:tabs>
          <w:tab w:val="num" w:pos="6615"/>
        </w:tabs>
        <w:ind w:left="6615" w:hanging="360"/>
      </w:pPr>
    </w:lvl>
    <w:lvl w:ilvl="8" w:tplc="0416001B" w:tentative="1">
      <w:start w:val="1"/>
      <w:numFmt w:val="lowerRoman"/>
      <w:lvlText w:val="%9."/>
      <w:lvlJc w:val="right"/>
      <w:pPr>
        <w:tabs>
          <w:tab w:val="num" w:pos="7335"/>
        </w:tabs>
        <w:ind w:left="7335" w:hanging="180"/>
      </w:pPr>
    </w:lvl>
  </w:abstractNum>
  <w:abstractNum w:abstractNumId="14" w15:restartNumberingAfterBreak="0">
    <w:nsid w:val="48593FDB"/>
    <w:multiLevelType w:val="hybridMultilevel"/>
    <w:tmpl w:val="A9C0945A"/>
    <w:lvl w:ilvl="0" w:tplc="FD38FAF8">
      <w:start w:val="1"/>
      <w:numFmt w:val="lowerLetter"/>
      <w:lvlText w:val="%1)"/>
      <w:lvlJc w:val="left"/>
      <w:pPr>
        <w:tabs>
          <w:tab w:val="num" w:pos="1352"/>
        </w:tabs>
        <w:ind w:left="1352" w:hanging="360"/>
      </w:pPr>
    </w:lvl>
    <w:lvl w:ilvl="1" w:tplc="04160019">
      <w:start w:val="1"/>
      <w:numFmt w:val="lowerLetter"/>
      <w:lvlText w:val="%2."/>
      <w:lvlJc w:val="left"/>
      <w:pPr>
        <w:tabs>
          <w:tab w:val="num" w:pos="2072"/>
        </w:tabs>
        <w:ind w:left="2072" w:hanging="360"/>
      </w:pPr>
    </w:lvl>
    <w:lvl w:ilvl="2" w:tplc="0416001B">
      <w:start w:val="1"/>
      <w:numFmt w:val="lowerRoman"/>
      <w:lvlText w:val="%3."/>
      <w:lvlJc w:val="right"/>
      <w:pPr>
        <w:tabs>
          <w:tab w:val="num" w:pos="2792"/>
        </w:tabs>
        <w:ind w:left="2792" w:hanging="180"/>
      </w:pPr>
    </w:lvl>
    <w:lvl w:ilvl="3" w:tplc="0416000F">
      <w:start w:val="1"/>
      <w:numFmt w:val="decimal"/>
      <w:lvlText w:val="%4."/>
      <w:lvlJc w:val="left"/>
      <w:pPr>
        <w:tabs>
          <w:tab w:val="num" w:pos="3512"/>
        </w:tabs>
        <w:ind w:left="3512" w:hanging="360"/>
      </w:pPr>
    </w:lvl>
    <w:lvl w:ilvl="4" w:tplc="04160019">
      <w:start w:val="1"/>
      <w:numFmt w:val="lowerLetter"/>
      <w:lvlText w:val="%5."/>
      <w:lvlJc w:val="left"/>
      <w:pPr>
        <w:tabs>
          <w:tab w:val="num" w:pos="4232"/>
        </w:tabs>
        <w:ind w:left="4232" w:hanging="360"/>
      </w:pPr>
    </w:lvl>
    <w:lvl w:ilvl="5" w:tplc="0416001B">
      <w:start w:val="1"/>
      <w:numFmt w:val="lowerRoman"/>
      <w:lvlText w:val="%6."/>
      <w:lvlJc w:val="right"/>
      <w:pPr>
        <w:tabs>
          <w:tab w:val="num" w:pos="4952"/>
        </w:tabs>
        <w:ind w:left="4952" w:hanging="180"/>
      </w:pPr>
    </w:lvl>
    <w:lvl w:ilvl="6" w:tplc="0416000F">
      <w:start w:val="1"/>
      <w:numFmt w:val="decimal"/>
      <w:lvlText w:val="%7."/>
      <w:lvlJc w:val="left"/>
      <w:pPr>
        <w:tabs>
          <w:tab w:val="num" w:pos="5672"/>
        </w:tabs>
        <w:ind w:left="5672" w:hanging="360"/>
      </w:pPr>
    </w:lvl>
    <w:lvl w:ilvl="7" w:tplc="04160019">
      <w:start w:val="1"/>
      <w:numFmt w:val="lowerLetter"/>
      <w:lvlText w:val="%8."/>
      <w:lvlJc w:val="left"/>
      <w:pPr>
        <w:tabs>
          <w:tab w:val="num" w:pos="6392"/>
        </w:tabs>
        <w:ind w:left="6392" w:hanging="360"/>
      </w:pPr>
    </w:lvl>
    <w:lvl w:ilvl="8" w:tplc="0416001B">
      <w:start w:val="1"/>
      <w:numFmt w:val="lowerRoman"/>
      <w:lvlText w:val="%9."/>
      <w:lvlJc w:val="right"/>
      <w:pPr>
        <w:tabs>
          <w:tab w:val="num" w:pos="7112"/>
        </w:tabs>
        <w:ind w:left="7112" w:hanging="180"/>
      </w:pPr>
    </w:lvl>
  </w:abstractNum>
  <w:abstractNum w:abstractNumId="15" w15:restartNumberingAfterBreak="0">
    <w:nsid w:val="4F453EC2"/>
    <w:multiLevelType w:val="hybridMultilevel"/>
    <w:tmpl w:val="1514FFCE"/>
    <w:lvl w:ilvl="0" w:tplc="DC705E7C">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6"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CD05B5"/>
    <w:multiLevelType w:val="hybridMultilevel"/>
    <w:tmpl w:val="2D3E03E4"/>
    <w:lvl w:ilvl="0" w:tplc="09D2FDC2">
      <w:start w:val="1"/>
      <w:numFmt w:val="lowerLetter"/>
      <w:lvlText w:val="%1."/>
      <w:lvlJc w:val="left"/>
      <w:pPr>
        <w:tabs>
          <w:tab w:val="num" w:pos="1287"/>
        </w:tabs>
        <w:ind w:left="1287"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5A037E12"/>
    <w:multiLevelType w:val="multilevel"/>
    <w:tmpl w:val="0C2A2D5E"/>
    <w:lvl w:ilvl="0">
      <w:start w:val="1"/>
      <w:numFmt w:val="decimal"/>
      <w:lvlText w:val="%1."/>
      <w:lvlJc w:val="left"/>
      <w:pPr>
        <w:ind w:left="360" w:hanging="360"/>
      </w:pPr>
    </w:lvl>
    <w:lvl w:ilvl="1">
      <w:start w:val="1"/>
      <w:numFmt w:val="decimal"/>
      <w:lvlText w:val="%1.%2."/>
      <w:lvlJc w:val="left"/>
      <w:pPr>
        <w:ind w:left="858" w:hanging="432"/>
      </w:pPr>
      <w:rPr>
        <w:b w:val="0"/>
        <w:bCs w:val="0"/>
        <w:i w:val="0"/>
        <w:iCs w:val="0"/>
        <w:strike w:val="0"/>
        <w:dstrike w:val="0"/>
        <w:color w:val="auto"/>
      </w:rPr>
    </w:lvl>
    <w:lvl w:ilvl="2">
      <w:start w:val="1"/>
      <w:numFmt w:val="decimal"/>
      <w:lvlText w:val="%1.%2.%3."/>
      <w:lvlJc w:val="left"/>
      <w:pPr>
        <w:ind w:left="1072" w:hanging="504"/>
      </w:pPr>
      <w:rPr>
        <w:sz w:val="20"/>
        <w:szCs w:val="20"/>
      </w:rPr>
    </w:lvl>
    <w:lvl w:ilvl="3">
      <w:start w:val="1"/>
      <w:numFmt w:val="decimal"/>
      <w:lvlText w:val="%1.%2.%3.%4."/>
      <w:lvlJc w:val="left"/>
      <w:pPr>
        <w:ind w:left="1728" w:hanging="648"/>
      </w:pPr>
      <w:rPr>
        <w:i w:val="0"/>
        <w:iCs w:val="0"/>
        <w:color w:val="auto"/>
      </w:rPr>
    </w:lvl>
    <w:lvl w:ilvl="4">
      <w:start w:val="1"/>
      <w:numFmt w:val="decimal"/>
      <w:lvlText w:val="%1.%2.%3.%4.%5."/>
      <w:lvlJc w:val="left"/>
      <w:pPr>
        <w:ind w:left="30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924BCA"/>
    <w:multiLevelType w:val="hybridMultilevel"/>
    <w:tmpl w:val="85C2EE8C"/>
    <w:lvl w:ilvl="0" w:tplc="09D2FDC2">
      <w:start w:val="1"/>
      <w:numFmt w:val="lowerLetter"/>
      <w:lvlText w:val="%1."/>
      <w:lvlJc w:val="left"/>
      <w:pPr>
        <w:tabs>
          <w:tab w:val="num" w:pos="1287"/>
        </w:tabs>
        <w:ind w:left="1287"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5E8C7B30"/>
    <w:multiLevelType w:val="hybridMultilevel"/>
    <w:tmpl w:val="A9C0945A"/>
    <w:lvl w:ilvl="0" w:tplc="FD38FAF8">
      <w:start w:val="1"/>
      <w:numFmt w:val="lowerLetter"/>
      <w:lvlText w:val="%1)"/>
      <w:lvlJc w:val="left"/>
      <w:pPr>
        <w:tabs>
          <w:tab w:val="num" w:pos="1352"/>
        </w:tabs>
        <w:ind w:left="1352" w:hanging="360"/>
      </w:pPr>
    </w:lvl>
    <w:lvl w:ilvl="1" w:tplc="04160019">
      <w:start w:val="1"/>
      <w:numFmt w:val="lowerLetter"/>
      <w:lvlText w:val="%2."/>
      <w:lvlJc w:val="left"/>
      <w:pPr>
        <w:tabs>
          <w:tab w:val="num" w:pos="2072"/>
        </w:tabs>
        <w:ind w:left="2072" w:hanging="360"/>
      </w:pPr>
    </w:lvl>
    <w:lvl w:ilvl="2" w:tplc="0416001B">
      <w:start w:val="1"/>
      <w:numFmt w:val="lowerRoman"/>
      <w:lvlText w:val="%3."/>
      <w:lvlJc w:val="right"/>
      <w:pPr>
        <w:tabs>
          <w:tab w:val="num" w:pos="2792"/>
        </w:tabs>
        <w:ind w:left="2792" w:hanging="180"/>
      </w:pPr>
    </w:lvl>
    <w:lvl w:ilvl="3" w:tplc="0416000F">
      <w:start w:val="1"/>
      <w:numFmt w:val="decimal"/>
      <w:lvlText w:val="%4."/>
      <w:lvlJc w:val="left"/>
      <w:pPr>
        <w:tabs>
          <w:tab w:val="num" w:pos="3512"/>
        </w:tabs>
        <w:ind w:left="3512" w:hanging="360"/>
      </w:pPr>
    </w:lvl>
    <w:lvl w:ilvl="4" w:tplc="04160019">
      <w:start w:val="1"/>
      <w:numFmt w:val="lowerLetter"/>
      <w:lvlText w:val="%5."/>
      <w:lvlJc w:val="left"/>
      <w:pPr>
        <w:tabs>
          <w:tab w:val="num" w:pos="4232"/>
        </w:tabs>
        <w:ind w:left="4232" w:hanging="360"/>
      </w:pPr>
    </w:lvl>
    <w:lvl w:ilvl="5" w:tplc="0416001B">
      <w:start w:val="1"/>
      <w:numFmt w:val="lowerRoman"/>
      <w:lvlText w:val="%6."/>
      <w:lvlJc w:val="right"/>
      <w:pPr>
        <w:tabs>
          <w:tab w:val="num" w:pos="4952"/>
        </w:tabs>
        <w:ind w:left="4952" w:hanging="180"/>
      </w:pPr>
    </w:lvl>
    <w:lvl w:ilvl="6" w:tplc="0416000F">
      <w:start w:val="1"/>
      <w:numFmt w:val="decimal"/>
      <w:lvlText w:val="%7."/>
      <w:lvlJc w:val="left"/>
      <w:pPr>
        <w:tabs>
          <w:tab w:val="num" w:pos="5672"/>
        </w:tabs>
        <w:ind w:left="5672" w:hanging="360"/>
      </w:pPr>
    </w:lvl>
    <w:lvl w:ilvl="7" w:tplc="04160019">
      <w:start w:val="1"/>
      <w:numFmt w:val="lowerLetter"/>
      <w:lvlText w:val="%8."/>
      <w:lvlJc w:val="left"/>
      <w:pPr>
        <w:tabs>
          <w:tab w:val="num" w:pos="6392"/>
        </w:tabs>
        <w:ind w:left="6392" w:hanging="360"/>
      </w:pPr>
    </w:lvl>
    <w:lvl w:ilvl="8" w:tplc="0416001B">
      <w:start w:val="1"/>
      <w:numFmt w:val="lowerRoman"/>
      <w:lvlText w:val="%9."/>
      <w:lvlJc w:val="right"/>
      <w:pPr>
        <w:tabs>
          <w:tab w:val="num" w:pos="7112"/>
        </w:tabs>
        <w:ind w:left="7112" w:hanging="180"/>
      </w:pPr>
    </w:lvl>
  </w:abstractNum>
  <w:abstractNum w:abstractNumId="21" w15:restartNumberingAfterBreak="0">
    <w:nsid w:val="6C763331"/>
    <w:multiLevelType w:val="multilevel"/>
    <w:tmpl w:val="49C45EB0"/>
    <w:lvl w:ilvl="0">
      <w:start w:val="10"/>
      <w:numFmt w:val="decimal"/>
      <w:lvlText w:val="%1."/>
      <w:lvlJc w:val="left"/>
      <w:pPr>
        <w:ind w:left="620" w:hanging="620"/>
      </w:pPr>
      <w:rPr>
        <w:rFonts w:hint="default"/>
      </w:rPr>
    </w:lvl>
    <w:lvl w:ilvl="1">
      <w:start w:val="6"/>
      <w:numFmt w:val="decimal"/>
      <w:lvlText w:val="%1.%2."/>
      <w:lvlJc w:val="left"/>
      <w:pPr>
        <w:ind w:left="974" w:hanging="6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6D191ECE"/>
    <w:multiLevelType w:val="hybridMultilevel"/>
    <w:tmpl w:val="D31A1E9A"/>
    <w:lvl w:ilvl="0" w:tplc="7960D638">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23" w15:restartNumberingAfterBreak="0">
    <w:nsid w:val="6EDE0FE9"/>
    <w:multiLevelType w:val="multilevel"/>
    <w:tmpl w:val="A0405B7C"/>
    <w:lvl w:ilvl="0">
      <w:start w:val="15"/>
      <w:numFmt w:val="decimal"/>
      <w:lvlText w:val="%1"/>
      <w:lvlJc w:val="left"/>
      <w:pPr>
        <w:tabs>
          <w:tab w:val="num" w:pos="465"/>
        </w:tabs>
        <w:ind w:left="465" w:hanging="465"/>
      </w:pPr>
      <w:rPr>
        <w:rFonts w:hint="default"/>
      </w:rPr>
    </w:lvl>
    <w:lvl w:ilvl="1">
      <w:start w:val="1"/>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EE0668A"/>
    <w:multiLevelType w:val="hybridMultilevel"/>
    <w:tmpl w:val="AF9CA9A4"/>
    <w:lvl w:ilvl="0" w:tplc="38B02D50">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5" w15:restartNumberingAfterBreak="0">
    <w:nsid w:val="712A3118"/>
    <w:multiLevelType w:val="hybridMultilevel"/>
    <w:tmpl w:val="5B1CD97C"/>
    <w:lvl w:ilvl="0" w:tplc="04160017">
      <w:start w:val="1"/>
      <w:numFmt w:val="lowerLetter"/>
      <w:lvlText w:val="%1)"/>
      <w:lvlJc w:val="left"/>
      <w:pPr>
        <w:tabs>
          <w:tab w:val="num" w:pos="727"/>
        </w:tabs>
        <w:ind w:left="727" w:hanging="360"/>
      </w:pPr>
    </w:lvl>
    <w:lvl w:ilvl="1" w:tplc="04160019" w:tentative="1">
      <w:start w:val="1"/>
      <w:numFmt w:val="lowerLetter"/>
      <w:lvlText w:val="%2."/>
      <w:lvlJc w:val="left"/>
      <w:pPr>
        <w:tabs>
          <w:tab w:val="num" w:pos="1447"/>
        </w:tabs>
        <w:ind w:left="1447" w:hanging="360"/>
      </w:pPr>
    </w:lvl>
    <w:lvl w:ilvl="2" w:tplc="0416001B" w:tentative="1">
      <w:start w:val="1"/>
      <w:numFmt w:val="lowerRoman"/>
      <w:lvlText w:val="%3."/>
      <w:lvlJc w:val="right"/>
      <w:pPr>
        <w:tabs>
          <w:tab w:val="num" w:pos="2167"/>
        </w:tabs>
        <w:ind w:left="2167" w:hanging="180"/>
      </w:pPr>
    </w:lvl>
    <w:lvl w:ilvl="3" w:tplc="0416000F" w:tentative="1">
      <w:start w:val="1"/>
      <w:numFmt w:val="decimal"/>
      <w:lvlText w:val="%4."/>
      <w:lvlJc w:val="left"/>
      <w:pPr>
        <w:tabs>
          <w:tab w:val="num" w:pos="2887"/>
        </w:tabs>
        <w:ind w:left="2887" w:hanging="360"/>
      </w:pPr>
    </w:lvl>
    <w:lvl w:ilvl="4" w:tplc="04160019" w:tentative="1">
      <w:start w:val="1"/>
      <w:numFmt w:val="lowerLetter"/>
      <w:lvlText w:val="%5."/>
      <w:lvlJc w:val="left"/>
      <w:pPr>
        <w:tabs>
          <w:tab w:val="num" w:pos="3607"/>
        </w:tabs>
        <w:ind w:left="3607" w:hanging="360"/>
      </w:pPr>
    </w:lvl>
    <w:lvl w:ilvl="5" w:tplc="0416001B" w:tentative="1">
      <w:start w:val="1"/>
      <w:numFmt w:val="lowerRoman"/>
      <w:lvlText w:val="%6."/>
      <w:lvlJc w:val="right"/>
      <w:pPr>
        <w:tabs>
          <w:tab w:val="num" w:pos="4327"/>
        </w:tabs>
        <w:ind w:left="4327" w:hanging="180"/>
      </w:pPr>
    </w:lvl>
    <w:lvl w:ilvl="6" w:tplc="0416000F" w:tentative="1">
      <w:start w:val="1"/>
      <w:numFmt w:val="decimal"/>
      <w:lvlText w:val="%7."/>
      <w:lvlJc w:val="left"/>
      <w:pPr>
        <w:tabs>
          <w:tab w:val="num" w:pos="5047"/>
        </w:tabs>
        <w:ind w:left="5047" w:hanging="360"/>
      </w:pPr>
    </w:lvl>
    <w:lvl w:ilvl="7" w:tplc="04160019" w:tentative="1">
      <w:start w:val="1"/>
      <w:numFmt w:val="lowerLetter"/>
      <w:lvlText w:val="%8."/>
      <w:lvlJc w:val="left"/>
      <w:pPr>
        <w:tabs>
          <w:tab w:val="num" w:pos="5767"/>
        </w:tabs>
        <w:ind w:left="5767" w:hanging="360"/>
      </w:pPr>
    </w:lvl>
    <w:lvl w:ilvl="8" w:tplc="0416001B" w:tentative="1">
      <w:start w:val="1"/>
      <w:numFmt w:val="lowerRoman"/>
      <w:lvlText w:val="%9."/>
      <w:lvlJc w:val="right"/>
      <w:pPr>
        <w:tabs>
          <w:tab w:val="num" w:pos="6487"/>
        </w:tabs>
        <w:ind w:left="6487" w:hanging="180"/>
      </w:pPr>
    </w:lvl>
  </w:abstractNum>
  <w:abstractNum w:abstractNumId="26" w15:restartNumberingAfterBreak="0">
    <w:nsid w:val="738D3C60"/>
    <w:multiLevelType w:val="multilevel"/>
    <w:tmpl w:val="E9BC6D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pStyle w:val="TTULO5"/>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7" w15:restartNumberingAfterBreak="0">
    <w:nsid w:val="7AB002B3"/>
    <w:multiLevelType w:val="hybridMultilevel"/>
    <w:tmpl w:val="ABA4554C"/>
    <w:lvl w:ilvl="0" w:tplc="2C0A079E">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28" w15:restartNumberingAfterBreak="0">
    <w:nsid w:val="7AED1A4C"/>
    <w:multiLevelType w:val="hybridMultilevel"/>
    <w:tmpl w:val="0ED4340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7E38753B"/>
    <w:multiLevelType w:val="multilevel"/>
    <w:tmpl w:val="F8D0EF5C"/>
    <w:lvl w:ilvl="0">
      <w:start w:val="8"/>
      <w:numFmt w:val="decimal"/>
      <w:lvlText w:val="%1"/>
      <w:lvlJc w:val="left"/>
      <w:pPr>
        <w:ind w:left="600" w:hanging="600"/>
      </w:pPr>
      <w:rPr>
        <w:rFonts w:hint="default"/>
      </w:rPr>
    </w:lvl>
    <w:lvl w:ilvl="1">
      <w:start w:val="3"/>
      <w:numFmt w:val="decimal"/>
      <w:lvlText w:val="%1.%2"/>
      <w:lvlJc w:val="left"/>
      <w:pPr>
        <w:ind w:left="931" w:hanging="600"/>
      </w:pPr>
      <w:rPr>
        <w:rFonts w:hint="default"/>
      </w:rPr>
    </w:lvl>
    <w:lvl w:ilvl="2">
      <w:start w:val="1"/>
      <w:numFmt w:val="decimal"/>
      <w:lvlText w:val="%1.%2.%3"/>
      <w:lvlJc w:val="left"/>
      <w:pPr>
        <w:ind w:left="1382" w:hanging="720"/>
      </w:pPr>
      <w:rPr>
        <w:rFonts w:hint="default"/>
      </w:rPr>
    </w:lvl>
    <w:lvl w:ilvl="3">
      <w:start w:val="4"/>
      <w:numFmt w:val="decimal"/>
      <w:lvlText w:val="%1.%2.%3.%4"/>
      <w:lvlJc w:val="left"/>
      <w:pPr>
        <w:ind w:left="1146" w:hanging="720"/>
      </w:pPr>
      <w:rPr>
        <w:rFonts w:hint="default"/>
        <w:color w:val="auto"/>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num w:numId="1" w16cid:durableId="1642690065">
    <w:abstractNumId w:val="26"/>
  </w:num>
  <w:num w:numId="2" w16cid:durableId="1176919787">
    <w:abstractNumId w:val="25"/>
  </w:num>
  <w:num w:numId="3" w16cid:durableId="859005754">
    <w:abstractNumId w:val="13"/>
  </w:num>
  <w:num w:numId="4" w16cid:durableId="949242308">
    <w:abstractNumId w:val="28"/>
  </w:num>
  <w:num w:numId="5" w16cid:durableId="752823318">
    <w:abstractNumId w:val="4"/>
  </w:num>
  <w:num w:numId="6" w16cid:durableId="1542857654">
    <w:abstractNumId w:val="22"/>
  </w:num>
  <w:num w:numId="7" w16cid:durableId="820002909">
    <w:abstractNumId w:val="9"/>
  </w:num>
  <w:num w:numId="8" w16cid:durableId="158232141">
    <w:abstractNumId w:val="27"/>
  </w:num>
  <w:num w:numId="9" w16cid:durableId="332071990">
    <w:abstractNumId w:val="10"/>
  </w:num>
  <w:num w:numId="10" w16cid:durableId="1799257832">
    <w:abstractNumId w:val="17"/>
  </w:num>
  <w:num w:numId="11" w16cid:durableId="21193715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9558942">
    <w:abstractNumId w:val="16"/>
  </w:num>
  <w:num w:numId="13" w16cid:durableId="600182521">
    <w:abstractNumId w:val="29"/>
  </w:num>
  <w:num w:numId="14" w16cid:durableId="823358720">
    <w:abstractNumId w:val="21"/>
  </w:num>
  <w:num w:numId="15" w16cid:durableId="1286037907">
    <w:abstractNumId w:val="18"/>
  </w:num>
  <w:num w:numId="16" w16cid:durableId="1454055251">
    <w:abstractNumId w:val="11"/>
  </w:num>
  <w:num w:numId="17" w16cid:durableId="1276787353">
    <w:abstractNumId w:val="5"/>
  </w:num>
  <w:num w:numId="18" w16cid:durableId="1926063847">
    <w:abstractNumId w:val="23"/>
  </w:num>
  <w:num w:numId="19" w16cid:durableId="2113356876">
    <w:abstractNumId w:val="2"/>
  </w:num>
  <w:num w:numId="20" w16cid:durableId="2054040801">
    <w:abstractNumId w:val="6"/>
  </w:num>
  <w:num w:numId="21" w16cid:durableId="86004653">
    <w:abstractNumId w:val="8"/>
  </w:num>
  <w:num w:numId="22" w16cid:durableId="2086103147">
    <w:abstractNumId w:val="24"/>
  </w:num>
  <w:num w:numId="23" w16cid:durableId="653413704">
    <w:abstractNumId w:val="15"/>
  </w:num>
  <w:num w:numId="24" w16cid:durableId="363943610">
    <w:abstractNumId w:val="7"/>
  </w:num>
  <w:num w:numId="25" w16cid:durableId="1155879779">
    <w:abstractNumId w:val="19"/>
  </w:num>
  <w:num w:numId="26" w16cid:durableId="1429958771">
    <w:abstractNumId w:val="12"/>
  </w:num>
  <w:num w:numId="27" w16cid:durableId="162457879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7F2"/>
    <w:rsid w:val="00001DDF"/>
    <w:rsid w:val="00004847"/>
    <w:rsid w:val="00006C62"/>
    <w:rsid w:val="00007374"/>
    <w:rsid w:val="00007CBD"/>
    <w:rsid w:val="000118DE"/>
    <w:rsid w:val="00013B77"/>
    <w:rsid w:val="00020C5E"/>
    <w:rsid w:val="0002294A"/>
    <w:rsid w:val="0002562D"/>
    <w:rsid w:val="00031A85"/>
    <w:rsid w:val="00032D04"/>
    <w:rsid w:val="000334EA"/>
    <w:rsid w:val="00035120"/>
    <w:rsid w:val="000351F5"/>
    <w:rsid w:val="000423B2"/>
    <w:rsid w:val="00042630"/>
    <w:rsid w:val="0004290F"/>
    <w:rsid w:val="0004341A"/>
    <w:rsid w:val="00050003"/>
    <w:rsid w:val="00052123"/>
    <w:rsid w:val="0005335D"/>
    <w:rsid w:val="000605C1"/>
    <w:rsid w:val="00060ADD"/>
    <w:rsid w:val="00062337"/>
    <w:rsid w:val="00066D39"/>
    <w:rsid w:val="00066E5F"/>
    <w:rsid w:val="00071C82"/>
    <w:rsid w:val="00073575"/>
    <w:rsid w:val="00077762"/>
    <w:rsid w:val="00081DCD"/>
    <w:rsid w:val="00085978"/>
    <w:rsid w:val="000870AE"/>
    <w:rsid w:val="00090841"/>
    <w:rsid w:val="00092C3A"/>
    <w:rsid w:val="0009329A"/>
    <w:rsid w:val="00093853"/>
    <w:rsid w:val="00096539"/>
    <w:rsid w:val="00096F08"/>
    <w:rsid w:val="0009741B"/>
    <w:rsid w:val="000A1003"/>
    <w:rsid w:val="000A388A"/>
    <w:rsid w:val="000A4C6A"/>
    <w:rsid w:val="000A69B9"/>
    <w:rsid w:val="000A760E"/>
    <w:rsid w:val="000A7BD1"/>
    <w:rsid w:val="000B199D"/>
    <w:rsid w:val="000B6B3F"/>
    <w:rsid w:val="000C09B5"/>
    <w:rsid w:val="000C0E33"/>
    <w:rsid w:val="000C25CD"/>
    <w:rsid w:val="000C6B56"/>
    <w:rsid w:val="000C7897"/>
    <w:rsid w:val="000C7D7F"/>
    <w:rsid w:val="000E2211"/>
    <w:rsid w:val="000E47C0"/>
    <w:rsid w:val="000E5358"/>
    <w:rsid w:val="000F0133"/>
    <w:rsid w:val="000F1B2E"/>
    <w:rsid w:val="00104052"/>
    <w:rsid w:val="00106926"/>
    <w:rsid w:val="00112323"/>
    <w:rsid w:val="001133C1"/>
    <w:rsid w:val="00124CCF"/>
    <w:rsid w:val="001252C3"/>
    <w:rsid w:val="00126AC3"/>
    <w:rsid w:val="0013302B"/>
    <w:rsid w:val="00134AAC"/>
    <w:rsid w:val="00134B06"/>
    <w:rsid w:val="00142FD7"/>
    <w:rsid w:val="00144418"/>
    <w:rsid w:val="00146E54"/>
    <w:rsid w:val="00150B07"/>
    <w:rsid w:val="0015123B"/>
    <w:rsid w:val="0015237D"/>
    <w:rsid w:val="00154CE1"/>
    <w:rsid w:val="001551F9"/>
    <w:rsid w:val="001552E5"/>
    <w:rsid w:val="00157F7E"/>
    <w:rsid w:val="00161C13"/>
    <w:rsid w:val="00161E0E"/>
    <w:rsid w:val="0016355C"/>
    <w:rsid w:val="00170CAE"/>
    <w:rsid w:val="001727C8"/>
    <w:rsid w:val="00180855"/>
    <w:rsid w:val="00181D85"/>
    <w:rsid w:val="00184607"/>
    <w:rsid w:val="00185030"/>
    <w:rsid w:val="00187C11"/>
    <w:rsid w:val="0019044A"/>
    <w:rsid w:val="001919FA"/>
    <w:rsid w:val="00191ED1"/>
    <w:rsid w:val="00193AAC"/>
    <w:rsid w:val="001947D4"/>
    <w:rsid w:val="00195DCD"/>
    <w:rsid w:val="00196076"/>
    <w:rsid w:val="001A2851"/>
    <w:rsid w:val="001A70B5"/>
    <w:rsid w:val="001B43E0"/>
    <w:rsid w:val="001B5453"/>
    <w:rsid w:val="001B5C47"/>
    <w:rsid w:val="001C0372"/>
    <w:rsid w:val="001C240F"/>
    <w:rsid w:val="001C3BDA"/>
    <w:rsid w:val="001C4379"/>
    <w:rsid w:val="001D2DC7"/>
    <w:rsid w:val="001D3263"/>
    <w:rsid w:val="001D53CB"/>
    <w:rsid w:val="001D619C"/>
    <w:rsid w:val="001D6828"/>
    <w:rsid w:val="001E0847"/>
    <w:rsid w:val="001E238E"/>
    <w:rsid w:val="001E495B"/>
    <w:rsid w:val="001E58FE"/>
    <w:rsid w:val="001E71F4"/>
    <w:rsid w:val="001F282F"/>
    <w:rsid w:val="001F3786"/>
    <w:rsid w:val="001F4879"/>
    <w:rsid w:val="001F5A0C"/>
    <w:rsid w:val="00202474"/>
    <w:rsid w:val="00202D17"/>
    <w:rsid w:val="002051EB"/>
    <w:rsid w:val="00206A6D"/>
    <w:rsid w:val="00211665"/>
    <w:rsid w:val="00214543"/>
    <w:rsid w:val="00214C8E"/>
    <w:rsid w:val="0021668C"/>
    <w:rsid w:val="002221E0"/>
    <w:rsid w:val="00222F6F"/>
    <w:rsid w:val="00224559"/>
    <w:rsid w:val="002258BB"/>
    <w:rsid w:val="002260AE"/>
    <w:rsid w:val="0022746B"/>
    <w:rsid w:val="00233BE0"/>
    <w:rsid w:val="002343E2"/>
    <w:rsid w:val="00234C24"/>
    <w:rsid w:val="00237790"/>
    <w:rsid w:val="00241139"/>
    <w:rsid w:val="00246805"/>
    <w:rsid w:val="002471E9"/>
    <w:rsid w:val="00250432"/>
    <w:rsid w:val="00252CAF"/>
    <w:rsid w:val="002532B6"/>
    <w:rsid w:val="00253BB2"/>
    <w:rsid w:val="00261727"/>
    <w:rsid w:val="00261D23"/>
    <w:rsid w:val="00264326"/>
    <w:rsid w:val="0026463F"/>
    <w:rsid w:val="00267735"/>
    <w:rsid w:val="00270AF1"/>
    <w:rsid w:val="00272565"/>
    <w:rsid w:val="002731D0"/>
    <w:rsid w:val="002828BF"/>
    <w:rsid w:val="00282B69"/>
    <w:rsid w:val="0028764E"/>
    <w:rsid w:val="0029039D"/>
    <w:rsid w:val="002937E1"/>
    <w:rsid w:val="00295B48"/>
    <w:rsid w:val="002A0798"/>
    <w:rsid w:val="002A12BC"/>
    <w:rsid w:val="002A24E2"/>
    <w:rsid w:val="002A3AB9"/>
    <w:rsid w:val="002A3C31"/>
    <w:rsid w:val="002A3D8F"/>
    <w:rsid w:val="002A716D"/>
    <w:rsid w:val="002B11C0"/>
    <w:rsid w:val="002B4512"/>
    <w:rsid w:val="002B47F2"/>
    <w:rsid w:val="002B51C7"/>
    <w:rsid w:val="002B58AD"/>
    <w:rsid w:val="002C1EE3"/>
    <w:rsid w:val="002C2EE6"/>
    <w:rsid w:val="002C4186"/>
    <w:rsid w:val="002D1721"/>
    <w:rsid w:val="002D3A62"/>
    <w:rsid w:val="002D5360"/>
    <w:rsid w:val="002D6C16"/>
    <w:rsid w:val="002E0F55"/>
    <w:rsid w:val="002E18A6"/>
    <w:rsid w:val="002F0817"/>
    <w:rsid w:val="002F2F23"/>
    <w:rsid w:val="002F4364"/>
    <w:rsid w:val="002F577F"/>
    <w:rsid w:val="002F68E8"/>
    <w:rsid w:val="003009FC"/>
    <w:rsid w:val="00300D3C"/>
    <w:rsid w:val="00304147"/>
    <w:rsid w:val="00304F43"/>
    <w:rsid w:val="003060A9"/>
    <w:rsid w:val="0031222F"/>
    <w:rsid w:val="00313F06"/>
    <w:rsid w:val="003205EF"/>
    <w:rsid w:val="00322886"/>
    <w:rsid w:val="00323297"/>
    <w:rsid w:val="00325837"/>
    <w:rsid w:val="003278C1"/>
    <w:rsid w:val="00331CFA"/>
    <w:rsid w:val="0033224A"/>
    <w:rsid w:val="00342CE9"/>
    <w:rsid w:val="00345C1E"/>
    <w:rsid w:val="003466D8"/>
    <w:rsid w:val="00347A7C"/>
    <w:rsid w:val="00351C26"/>
    <w:rsid w:val="003600A1"/>
    <w:rsid w:val="003619FF"/>
    <w:rsid w:val="00362F60"/>
    <w:rsid w:val="0036507E"/>
    <w:rsid w:val="0036580C"/>
    <w:rsid w:val="00367DE1"/>
    <w:rsid w:val="00370827"/>
    <w:rsid w:val="00371EB8"/>
    <w:rsid w:val="003727BA"/>
    <w:rsid w:val="00373F86"/>
    <w:rsid w:val="00375D52"/>
    <w:rsid w:val="003827F3"/>
    <w:rsid w:val="00384FDE"/>
    <w:rsid w:val="00387A0C"/>
    <w:rsid w:val="00390108"/>
    <w:rsid w:val="00393275"/>
    <w:rsid w:val="00394E73"/>
    <w:rsid w:val="00396DC9"/>
    <w:rsid w:val="00397A77"/>
    <w:rsid w:val="003A0525"/>
    <w:rsid w:val="003A1735"/>
    <w:rsid w:val="003A22CB"/>
    <w:rsid w:val="003A57B8"/>
    <w:rsid w:val="003B155B"/>
    <w:rsid w:val="003B6C69"/>
    <w:rsid w:val="003C6805"/>
    <w:rsid w:val="003D2FE1"/>
    <w:rsid w:val="003D5FD8"/>
    <w:rsid w:val="003D76EB"/>
    <w:rsid w:val="003E0EA9"/>
    <w:rsid w:val="003E1FCA"/>
    <w:rsid w:val="003E46CE"/>
    <w:rsid w:val="003E49CB"/>
    <w:rsid w:val="003E5D22"/>
    <w:rsid w:val="003F1F70"/>
    <w:rsid w:val="003F33FC"/>
    <w:rsid w:val="003F3752"/>
    <w:rsid w:val="003F5D3C"/>
    <w:rsid w:val="003F7237"/>
    <w:rsid w:val="004000A6"/>
    <w:rsid w:val="00401246"/>
    <w:rsid w:val="00402976"/>
    <w:rsid w:val="00402BB1"/>
    <w:rsid w:val="00404557"/>
    <w:rsid w:val="004045A1"/>
    <w:rsid w:val="00404700"/>
    <w:rsid w:val="004062FC"/>
    <w:rsid w:val="0040710D"/>
    <w:rsid w:val="00410366"/>
    <w:rsid w:val="004138EB"/>
    <w:rsid w:val="0041776E"/>
    <w:rsid w:val="00421256"/>
    <w:rsid w:val="00421603"/>
    <w:rsid w:val="00425A60"/>
    <w:rsid w:val="0043214E"/>
    <w:rsid w:val="00432399"/>
    <w:rsid w:val="004324DD"/>
    <w:rsid w:val="00433E74"/>
    <w:rsid w:val="0043554A"/>
    <w:rsid w:val="004401B9"/>
    <w:rsid w:val="00440788"/>
    <w:rsid w:val="00443FAB"/>
    <w:rsid w:val="0044434F"/>
    <w:rsid w:val="00444740"/>
    <w:rsid w:val="004503C9"/>
    <w:rsid w:val="00450F8D"/>
    <w:rsid w:val="0046058C"/>
    <w:rsid w:val="00460CBA"/>
    <w:rsid w:val="00463768"/>
    <w:rsid w:val="00463954"/>
    <w:rsid w:val="004639F7"/>
    <w:rsid w:val="00467381"/>
    <w:rsid w:val="004814BB"/>
    <w:rsid w:val="00483BE5"/>
    <w:rsid w:val="00484F61"/>
    <w:rsid w:val="00490595"/>
    <w:rsid w:val="00494DF1"/>
    <w:rsid w:val="00495463"/>
    <w:rsid w:val="00497B7B"/>
    <w:rsid w:val="004A0529"/>
    <w:rsid w:val="004A445F"/>
    <w:rsid w:val="004B45BC"/>
    <w:rsid w:val="004B4BC6"/>
    <w:rsid w:val="004B573E"/>
    <w:rsid w:val="004B653B"/>
    <w:rsid w:val="004C07D7"/>
    <w:rsid w:val="004C07ED"/>
    <w:rsid w:val="004C46A5"/>
    <w:rsid w:val="004D61E1"/>
    <w:rsid w:val="004D6F83"/>
    <w:rsid w:val="004E09C3"/>
    <w:rsid w:val="004E10B6"/>
    <w:rsid w:val="004E1639"/>
    <w:rsid w:val="004E413B"/>
    <w:rsid w:val="004E4FB2"/>
    <w:rsid w:val="004E564F"/>
    <w:rsid w:val="004E6EA2"/>
    <w:rsid w:val="004E7DCE"/>
    <w:rsid w:val="004F17DE"/>
    <w:rsid w:val="004F18FE"/>
    <w:rsid w:val="004F723A"/>
    <w:rsid w:val="00500162"/>
    <w:rsid w:val="0050238B"/>
    <w:rsid w:val="00502BCE"/>
    <w:rsid w:val="0050675C"/>
    <w:rsid w:val="005146EC"/>
    <w:rsid w:val="00515D95"/>
    <w:rsid w:val="00516A86"/>
    <w:rsid w:val="00517A35"/>
    <w:rsid w:val="00522D02"/>
    <w:rsid w:val="00523F8E"/>
    <w:rsid w:val="00524E09"/>
    <w:rsid w:val="005274B3"/>
    <w:rsid w:val="00532041"/>
    <w:rsid w:val="005342A3"/>
    <w:rsid w:val="00535264"/>
    <w:rsid w:val="00535B29"/>
    <w:rsid w:val="00536B0C"/>
    <w:rsid w:val="005378A6"/>
    <w:rsid w:val="00537CE0"/>
    <w:rsid w:val="00541915"/>
    <w:rsid w:val="00547900"/>
    <w:rsid w:val="00554021"/>
    <w:rsid w:val="00560362"/>
    <w:rsid w:val="00561228"/>
    <w:rsid w:val="005678C2"/>
    <w:rsid w:val="005721CB"/>
    <w:rsid w:val="0057357C"/>
    <w:rsid w:val="0057694A"/>
    <w:rsid w:val="00576B7A"/>
    <w:rsid w:val="00581E82"/>
    <w:rsid w:val="00582E34"/>
    <w:rsid w:val="00585A69"/>
    <w:rsid w:val="00585E3A"/>
    <w:rsid w:val="00586B85"/>
    <w:rsid w:val="00587468"/>
    <w:rsid w:val="005902A0"/>
    <w:rsid w:val="005A031D"/>
    <w:rsid w:val="005A1EDC"/>
    <w:rsid w:val="005A3569"/>
    <w:rsid w:val="005A3BAD"/>
    <w:rsid w:val="005A3DD7"/>
    <w:rsid w:val="005A405B"/>
    <w:rsid w:val="005B116E"/>
    <w:rsid w:val="005B672E"/>
    <w:rsid w:val="005C0988"/>
    <w:rsid w:val="005C2B2B"/>
    <w:rsid w:val="005C5D43"/>
    <w:rsid w:val="005C5D7D"/>
    <w:rsid w:val="005D467A"/>
    <w:rsid w:val="005D6578"/>
    <w:rsid w:val="005E34FE"/>
    <w:rsid w:val="005E5237"/>
    <w:rsid w:val="005E6050"/>
    <w:rsid w:val="005E71CF"/>
    <w:rsid w:val="005E72F0"/>
    <w:rsid w:val="005E7DFC"/>
    <w:rsid w:val="005F0738"/>
    <w:rsid w:val="005F1C91"/>
    <w:rsid w:val="0061060D"/>
    <w:rsid w:val="006117F4"/>
    <w:rsid w:val="006127F3"/>
    <w:rsid w:val="006166DE"/>
    <w:rsid w:val="00621BA6"/>
    <w:rsid w:val="00621CA4"/>
    <w:rsid w:val="006222F3"/>
    <w:rsid w:val="00624F69"/>
    <w:rsid w:val="006264B4"/>
    <w:rsid w:val="00631FA2"/>
    <w:rsid w:val="0063395C"/>
    <w:rsid w:val="0063497E"/>
    <w:rsid w:val="00635F6C"/>
    <w:rsid w:val="00640FF9"/>
    <w:rsid w:val="00642A56"/>
    <w:rsid w:val="00643725"/>
    <w:rsid w:val="00651233"/>
    <w:rsid w:val="006533DD"/>
    <w:rsid w:val="006535C0"/>
    <w:rsid w:val="00654657"/>
    <w:rsid w:val="00656486"/>
    <w:rsid w:val="0066063A"/>
    <w:rsid w:val="00661073"/>
    <w:rsid w:val="00662B4A"/>
    <w:rsid w:val="00664494"/>
    <w:rsid w:val="00665047"/>
    <w:rsid w:val="0066637C"/>
    <w:rsid w:val="0066648B"/>
    <w:rsid w:val="0066789B"/>
    <w:rsid w:val="00667A9E"/>
    <w:rsid w:val="0067124C"/>
    <w:rsid w:val="006712FB"/>
    <w:rsid w:val="00674755"/>
    <w:rsid w:val="00676830"/>
    <w:rsid w:val="00676BB6"/>
    <w:rsid w:val="00680AB9"/>
    <w:rsid w:val="006812CD"/>
    <w:rsid w:val="006814B5"/>
    <w:rsid w:val="0068258F"/>
    <w:rsid w:val="006831A5"/>
    <w:rsid w:val="006906B5"/>
    <w:rsid w:val="00690A83"/>
    <w:rsid w:val="006910CF"/>
    <w:rsid w:val="00691438"/>
    <w:rsid w:val="00691857"/>
    <w:rsid w:val="006A5464"/>
    <w:rsid w:val="006A631B"/>
    <w:rsid w:val="006A65B9"/>
    <w:rsid w:val="006B0B81"/>
    <w:rsid w:val="006B20D7"/>
    <w:rsid w:val="006B4467"/>
    <w:rsid w:val="006B493B"/>
    <w:rsid w:val="006B56B1"/>
    <w:rsid w:val="006B5AE8"/>
    <w:rsid w:val="006B5F10"/>
    <w:rsid w:val="006B7C8C"/>
    <w:rsid w:val="006C3515"/>
    <w:rsid w:val="006C3FEE"/>
    <w:rsid w:val="006C57DD"/>
    <w:rsid w:val="006D1796"/>
    <w:rsid w:val="006D3D70"/>
    <w:rsid w:val="006D438F"/>
    <w:rsid w:val="006D4997"/>
    <w:rsid w:val="006D5BF0"/>
    <w:rsid w:val="006D759C"/>
    <w:rsid w:val="006D796D"/>
    <w:rsid w:val="006E363F"/>
    <w:rsid w:val="006E59D0"/>
    <w:rsid w:val="006E6289"/>
    <w:rsid w:val="006F2264"/>
    <w:rsid w:val="006F4E0B"/>
    <w:rsid w:val="006F76E2"/>
    <w:rsid w:val="007004C9"/>
    <w:rsid w:val="00701D37"/>
    <w:rsid w:val="00705AB1"/>
    <w:rsid w:val="00710D2A"/>
    <w:rsid w:val="00711E75"/>
    <w:rsid w:val="00713DE3"/>
    <w:rsid w:val="007150DE"/>
    <w:rsid w:val="007153E6"/>
    <w:rsid w:val="0071545B"/>
    <w:rsid w:val="00717753"/>
    <w:rsid w:val="00720103"/>
    <w:rsid w:val="007201AB"/>
    <w:rsid w:val="0072028D"/>
    <w:rsid w:val="00720FBF"/>
    <w:rsid w:val="00721166"/>
    <w:rsid w:val="00724175"/>
    <w:rsid w:val="0072616C"/>
    <w:rsid w:val="00726E4E"/>
    <w:rsid w:val="0072767D"/>
    <w:rsid w:val="007346C4"/>
    <w:rsid w:val="00734F0C"/>
    <w:rsid w:val="00735861"/>
    <w:rsid w:val="007376D9"/>
    <w:rsid w:val="007404A9"/>
    <w:rsid w:val="00741E5F"/>
    <w:rsid w:val="007427FD"/>
    <w:rsid w:val="00744723"/>
    <w:rsid w:val="007447BC"/>
    <w:rsid w:val="00746685"/>
    <w:rsid w:val="0074692D"/>
    <w:rsid w:val="007470C9"/>
    <w:rsid w:val="007537A3"/>
    <w:rsid w:val="007552D9"/>
    <w:rsid w:val="00755D2F"/>
    <w:rsid w:val="00761135"/>
    <w:rsid w:val="00761265"/>
    <w:rsid w:val="00761917"/>
    <w:rsid w:val="00761D9A"/>
    <w:rsid w:val="00762FEA"/>
    <w:rsid w:val="00765DC1"/>
    <w:rsid w:val="00766572"/>
    <w:rsid w:val="00772BD9"/>
    <w:rsid w:val="007768EF"/>
    <w:rsid w:val="007816BB"/>
    <w:rsid w:val="00782554"/>
    <w:rsid w:val="007835F5"/>
    <w:rsid w:val="0079408C"/>
    <w:rsid w:val="00795145"/>
    <w:rsid w:val="00796F08"/>
    <w:rsid w:val="00797593"/>
    <w:rsid w:val="007A15A9"/>
    <w:rsid w:val="007A3BDE"/>
    <w:rsid w:val="007A3EA3"/>
    <w:rsid w:val="007A7E04"/>
    <w:rsid w:val="007B1D89"/>
    <w:rsid w:val="007C3973"/>
    <w:rsid w:val="007C407C"/>
    <w:rsid w:val="007C70F1"/>
    <w:rsid w:val="007C76C8"/>
    <w:rsid w:val="007D64B1"/>
    <w:rsid w:val="007E4922"/>
    <w:rsid w:val="007E6EB9"/>
    <w:rsid w:val="007F1B01"/>
    <w:rsid w:val="007F75DB"/>
    <w:rsid w:val="00801E4B"/>
    <w:rsid w:val="008029B2"/>
    <w:rsid w:val="00810BBE"/>
    <w:rsid w:val="00811DA2"/>
    <w:rsid w:val="008175C0"/>
    <w:rsid w:val="00817A14"/>
    <w:rsid w:val="00817C66"/>
    <w:rsid w:val="00820886"/>
    <w:rsid w:val="0082169E"/>
    <w:rsid w:val="00827A7B"/>
    <w:rsid w:val="00845134"/>
    <w:rsid w:val="0084747B"/>
    <w:rsid w:val="0085004B"/>
    <w:rsid w:val="008504F8"/>
    <w:rsid w:val="008528C5"/>
    <w:rsid w:val="00854190"/>
    <w:rsid w:val="00854B25"/>
    <w:rsid w:val="008569AA"/>
    <w:rsid w:val="0085771F"/>
    <w:rsid w:val="008643AA"/>
    <w:rsid w:val="00870C99"/>
    <w:rsid w:val="00870E74"/>
    <w:rsid w:val="008711AA"/>
    <w:rsid w:val="0087441D"/>
    <w:rsid w:val="0087599E"/>
    <w:rsid w:val="0087712F"/>
    <w:rsid w:val="00877535"/>
    <w:rsid w:val="00880170"/>
    <w:rsid w:val="00887568"/>
    <w:rsid w:val="00893185"/>
    <w:rsid w:val="008946BF"/>
    <w:rsid w:val="008949BD"/>
    <w:rsid w:val="008A2907"/>
    <w:rsid w:val="008A4D81"/>
    <w:rsid w:val="008A7ADB"/>
    <w:rsid w:val="008B0345"/>
    <w:rsid w:val="008B066D"/>
    <w:rsid w:val="008B0F61"/>
    <w:rsid w:val="008B41EF"/>
    <w:rsid w:val="008B4623"/>
    <w:rsid w:val="008C6C16"/>
    <w:rsid w:val="008C79B7"/>
    <w:rsid w:val="008D1ABA"/>
    <w:rsid w:val="008D4664"/>
    <w:rsid w:val="008D4FFC"/>
    <w:rsid w:val="008D5AC8"/>
    <w:rsid w:val="008D7261"/>
    <w:rsid w:val="008D7BA6"/>
    <w:rsid w:val="008E2340"/>
    <w:rsid w:val="008E482A"/>
    <w:rsid w:val="008E63E0"/>
    <w:rsid w:val="008E72CE"/>
    <w:rsid w:val="008E7B51"/>
    <w:rsid w:val="008F242B"/>
    <w:rsid w:val="008F2F3C"/>
    <w:rsid w:val="0090311B"/>
    <w:rsid w:val="009033B2"/>
    <w:rsid w:val="009034BB"/>
    <w:rsid w:val="00906D3B"/>
    <w:rsid w:val="009107D2"/>
    <w:rsid w:val="009113BD"/>
    <w:rsid w:val="00912EA2"/>
    <w:rsid w:val="00914075"/>
    <w:rsid w:val="0091673E"/>
    <w:rsid w:val="009233B8"/>
    <w:rsid w:val="00923BEC"/>
    <w:rsid w:val="00926F5D"/>
    <w:rsid w:val="00931FC9"/>
    <w:rsid w:val="00934E50"/>
    <w:rsid w:val="00936523"/>
    <w:rsid w:val="009446E9"/>
    <w:rsid w:val="00950E95"/>
    <w:rsid w:val="009546AA"/>
    <w:rsid w:val="0095487A"/>
    <w:rsid w:val="00955BB9"/>
    <w:rsid w:val="00957852"/>
    <w:rsid w:val="009603D2"/>
    <w:rsid w:val="00960C95"/>
    <w:rsid w:val="00962CA0"/>
    <w:rsid w:val="00963B77"/>
    <w:rsid w:val="0097060E"/>
    <w:rsid w:val="0097123C"/>
    <w:rsid w:val="009717CF"/>
    <w:rsid w:val="00971DC6"/>
    <w:rsid w:val="00974582"/>
    <w:rsid w:val="0098645F"/>
    <w:rsid w:val="009919B2"/>
    <w:rsid w:val="00992424"/>
    <w:rsid w:val="00993DE4"/>
    <w:rsid w:val="009953D6"/>
    <w:rsid w:val="009A09AA"/>
    <w:rsid w:val="009A1B2F"/>
    <w:rsid w:val="009A1CD0"/>
    <w:rsid w:val="009A27D3"/>
    <w:rsid w:val="009A2EF8"/>
    <w:rsid w:val="009A33B1"/>
    <w:rsid w:val="009A5F8D"/>
    <w:rsid w:val="009B0ADC"/>
    <w:rsid w:val="009B0F49"/>
    <w:rsid w:val="009B13DE"/>
    <w:rsid w:val="009B3EFD"/>
    <w:rsid w:val="009B5061"/>
    <w:rsid w:val="009C14D5"/>
    <w:rsid w:val="009C2537"/>
    <w:rsid w:val="009C2C9C"/>
    <w:rsid w:val="009C3DD1"/>
    <w:rsid w:val="009D2259"/>
    <w:rsid w:val="009D4ECD"/>
    <w:rsid w:val="009D6389"/>
    <w:rsid w:val="009D6930"/>
    <w:rsid w:val="009E4A6B"/>
    <w:rsid w:val="009F2190"/>
    <w:rsid w:val="009F609B"/>
    <w:rsid w:val="009F64E5"/>
    <w:rsid w:val="009F6977"/>
    <w:rsid w:val="00A001A4"/>
    <w:rsid w:val="00A05C14"/>
    <w:rsid w:val="00A10A39"/>
    <w:rsid w:val="00A10F66"/>
    <w:rsid w:val="00A11438"/>
    <w:rsid w:val="00A13AEB"/>
    <w:rsid w:val="00A16F53"/>
    <w:rsid w:val="00A20628"/>
    <w:rsid w:val="00A4402D"/>
    <w:rsid w:val="00A473AD"/>
    <w:rsid w:val="00A50823"/>
    <w:rsid w:val="00A545E9"/>
    <w:rsid w:val="00A56552"/>
    <w:rsid w:val="00A606CB"/>
    <w:rsid w:val="00A6378C"/>
    <w:rsid w:val="00A657B3"/>
    <w:rsid w:val="00A6776B"/>
    <w:rsid w:val="00A677C3"/>
    <w:rsid w:val="00A70150"/>
    <w:rsid w:val="00A7067F"/>
    <w:rsid w:val="00A7736F"/>
    <w:rsid w:val="00A77EC3"/>
    <w:rsid w:val="00A84952"/>
    <w:rsid w:val="00A85940"/>
    <w:rsid w:val="00A87E02"/>
    <w:rsid w:val="00A90F3F"/>
    <w:rsid w:val="00A94A24"/>
    <w:rsid w:val="00AA0385"/>
    <w:rsid w:val="00AA2227"/>
    <w:rsid w:val="00AB10D8"/>
    <w:rsid w:val="00AB1F63"/>
    <w:rsid w:val="00AD25D4"/>
    <w:rsid w:val="00AD37CB"/>
    <w:rsid w:val="00AD391C"/>
    <w:rsid w:val="00AD4CAD"/>
    <w:rsid w:val="00AD5796"/>
    <w:rsid w:val="00AD6E6E"/>
    <w:rsid w:val="00AE3559"/>
    <w:rsid w:val="00AE42F1"/>
    <w:rsid w:val="00AF27EC"/>
    <w:rsid w:val="00AF7B20"/>
    <w:rsid w:val="00AF7D42"/>
    <w:rsid w:val="00B000D4"/>
    <w:rsid w:val="00B00AD3"/>
    <w:rsid w:val="00B01495"/>
    <w:rsid w:val="00B01827"/>
    <w:rsid w:val="00B01C26"/>
    <w:rsid w:val="00B02926"/>
    <w:rsid w:val="00B04F6A"/>
    <w:rsid w:val="00B067C8"/>
    <w:rsid w:val="00B1237D"/>
    <w:rsid w:val="00B13550"/>
    <w:rsid w:val="00B1411F"/>
    <w:rsid w:val="00B159EA"/>
    <w:rsid w:val="00B20A9A"/>
    <w:rsid w:val="00B20DA2"/>
    <w:rsid w:val="00B21C00"/>
    <w:rsid w:val="00B22AF7"/>
    <w:rsid w:val="00B267EB"/>
    <w:rsid w:val="00B332C5"/>
    <w:rsid w:val="00B336AE"/>
    <w:rsid w:val="00B3476E"/>
    <w:rsid w:val="00B36069"/>
    <w:rsid w:val="00B41712"/>
    <w:rsid w:val="00B46A9E"/>
    <w:rsid w:val="00B46E16"/>
    <w:rsid w:val="00B47E2A"/>
    <w:rsid w:val="00B501DF"/>
    <w:rsid w:val="00B5038D"/>
    <w:rsid w:val="00B50C9B"/>
    <w:rsid w:val="00B525BE"/>
    <w:rsid w:val="00B55C3C"/>
    <w:rsid w:val="00B56347"/>
    <w:rsid w:val="00B56A08"/>
    <w:rsid w:val="00B607A1"/>
    <w:rsid w:val="00B607E0"/>
    <w:rsid w:val="00B63921"/>
    <w:rsid w:val="00B65904"/>
    <w:rsid w:val="00B70EED"/>
    <w:rsid w:val="00B8106C"/>
    <w:rsid w:val="00B84EFC"/>
    <w:rsid w:val="00B87268"/>
    <w:rsid w:val="00B90EB3"/>
    <w:rsid w:val="00B92B90"/>
    <w:rsid w:val="00B931A0"/>
    <w:rsid w:val="00B94A78"/>
    <w:rsid w:val="00B9510B"/>
    <w:rsid w:val="00B973FD"/>
    <w:rsid w:val="00B97877"/>
    <w:rsid w:val="00BA0585"/>
    <w:rsid w:val="00BA27E1"/>
    <w:rsid w:val="00BA44C7"/>
    <w:rsid w:val="00BA5FC3"/>
    <w:rsid w:val="00BB0FB5"/>
    <w:rsid w:val="00BB50E0"/>
    <w:rsid w:val="00BB5857"/>
    <w:rsid w:val="00BB761E"/>
    <w:rsid w:val="00BB7E96"/>
    <w:rsid w:val="00BC34AF"/>
    <w:rsid w:val="00BC3703"/>
    <w:rsid w:val="00BC76CA"/>
    <w:rsid w:val="00BD00C5"/>
    <w:rsid w:val="00BD1CE4"/>
    <w:rsid w:val="00BD2069"/>
    <w:rsid w:val="00BD50E9"/>
    <w:rsid w:val="00BE0A2F"/>
    <w:rsid w:val="00BE6C87"/>
    <w:rsid w:val="00BF3550"/>
    <w:rsid w:val="00BF43BB"/>
    <w:rsid w:val="00BF73BD"/>
    <w:rsid w:val="00C033FD"/>
    <w:rsid w:val="00C03947"/>
    <w:rsid w:val="00C04000"/>
    <w:rsid w:val="00C06E1B"/>
    <w:rsid w:val="00C07B7C"/>
    <w:rsid w:val="00C100DD"/>
    <w:rsid w:val="00C14180"/>
    <w:rsid w:val="00C16C7F"/>
    <w:rsid w:val="00C229E0"/>
    <w:rsid w:val="00C23164"/>
    <w:rsid w:val="00C24494"/>
    <w:rsid w:val="00C25E0F"/>
    <w:rsid w:val="00C306DE"/>
    <w:rsid w:val="00C30EF5"/>
    <w:rsid w:val="00C32612"/>
    <w:rsid w:val="00C33728"/>
    <w:rsid w:val="00C33C1C"/>
    <w:rsid w:val="00C34472"/>
    <w:rsid w:val="00C35441"/>
    <w:rsid w:val="00C356CC"/>
    <w:rsid w:val="00C451E1"/>
    <w:rsid w:val="00C465A9"/>
    <w:rsid w:val="00C52D3D"/>
    <w:rsid w:val="00C53BB3"/>
    <w:rsid w:val="00C62164"/>
    <w:rsid w:val="00C64937"/>
    <w:rsid w:val="00C64A5B"/>
    <w:rsid w:val="00C64C71"/>
    <w:rsid w:val="00C72144"/>
    <w:rsid w:val="00C72172"/>
    <w:rsid w:val="00C72DF2"/>
    <w:rsid w:val="00C76080"/>
    <w:rsid w:val="00C771AC"/>
    <w:rsid w:val="00C82D1D"/>
    <w:rsid w:val="00C85195"/>
    <w:rsid w:val="00C8584B"/>
    <w:rsid w:val="00C875CC"/>
    <w:rsid w:val="00C903BA"/>
    <w:rsid w:val="00C92D0E"/>
    <w:rsid w:val="00C95ECC"/>
    <w:rsid w:val="00CA0DC2"/>
    <w:rsid w:val="00CA17CC"/>
    <w:rsid w:val="00CA3411"/>
    <w:rsid w:val="00CA3976"/>
    <w:rsid w:val="00CA50CF"/>
    <w:rsid w:val="00CA5A6F"/>
    <w:rsid w:val="00CA79A6"/>
    <w:rsid w:val="00CB3608"/>
    <w:rsid w:val="00CB3AD5"/>
    <w:rsid w:val="00CB4213"/>
    <w:rsid w:val="00CB43E2"/>
    <w:rsid w:val="00CB44EA"/>
    <w:rsid w:val="00CB4BFD"/>
    <w:rsid w:val="00CB5BCF"/>
    <w:rsid w:val="00CC1299"/>
    <w:rsid w:val="00CC12A5"/>
    <w:rsid w:val="00CC2BD2"/>
    <w:rsid w:val="00CC54D4"/>
    <w:rsid w:val="00CC798B"/>
    <w:rsid w:val="00CC7994"/>
    <w:rsid w:val="00CD53E3"/>
    <w:rsid w:val="00CD7B44"/>
    <w:rsid w:val="00CE0482"/>
    <w:rsid w:val="00CE1F6F"/>
    <w:rsid w:val="00CE3EED"/>
    <w:rsid w:val="00CF0B92"/>
    <w:rsid w:val="00CF0F0C"/>
    <w:rsid w:val="00CF3139"/>
    <w:rsid w:val="00CF5527"/>
    <w:rsid w:val="00CF58C2"/>
    <w:rsid w:val="00D057E2"/>
    <w:rsid w:val="00D078B6"/>
    <w:rsid w:val="00D16763"/>
    <w:rsid w:val="00D17A1B"/>
    <w:rsid w:val="00D20C60"/>
    <w:rsid w:val="00D23AE4"/>
    <w:rsid w:val="00D26C13"/>
    <w:rsid w:val="00D30DD8"/>
    <w:rsid w:val="00D3159E"/>
    <w:rsid w:val="00D31DE4"/>
    <w:rsid w:val="00D336F4"/>
    <w:rsid w:val="00D374DF"/>
    <w:rsid w:val="00D37965"/>
    <w:rsid w:val="00D40BC6"/>
    <w:rsid w:val="00D46ABD"/>
    <w:rsid w:val="00D46D39"/>
    <w:rsid w:val="00D52356"/>
    <w:rsid w:val="00D54844"/>
    <w:rsid w:val="00D549A3"/>
    <w:rsid w:val="00D55F0B"/>
    <w:rsid w:val="00D56698"/>
    <w:rsid w:val="00D606C3"/>
    <w:rsid w:val="00D6339E"/>
    <w:rsid w:val="00D65AC2"/>
    <w:rsid w:val="00D6723E"/>
    <w:rsid w:val="00D70937"/>
    <w:rsid w:val="00D728B2"/>
    <w:rsid w:val="00D76BDE"/>
    <w:rsid w:val="00D810D7"/>
    <w:rsid w:val="00D814A1"/>
    <w:rsid w:val="00D816C7"/>
    <w:rsid w:val="00D82CBB"/>
    <w:rsid w:val="00D8352F"/>
    <w:rsid w:val="00D83622"/>
    <w:rsid w:val="00D8428B"/>
    <w:rsid w:val="00D84CC2"/>
    <w:rsid w:val="00D86334"/>
    <w:rsid w:val="00D96A3E"/>
    <w:rsid w:val="00DA0FE3"/>
    <w:rsid w:val="00DA2AA1"/>
    <w:rsid w:val="00DA695A"/>
    <w:rsid w:val="00DA77C5"/>
    <w:rsid w:val="00DB0C3D"/>
    <w:rsid w:val="00DB0F2F"/>
    <w:rsid w:val="00DB1CE0"/>
    <w:rsid w:val="00DB6F08"/>
    <w:rsid w:val="00DC008E"/>
    <w:rsid w:val="00DC1218"/>
    <w:rsid w:val="00DC24E3"/>
    <w:rsid w:val="00DC2CDF"/>
    <w:rsid w:val="00DC4E7F"/>
    <w:rsid w:val="00DC70CC"/>
    <w:rsid w:val="00DD1089"/>
    <w:rsid w:val="00DD5608"/>
    <w:rsid w:val="00DD5878"/>
    <w:rsid w:val="00DD7367"/>
    <w:rsid w:val="00DE10C3"/>
    <w:rsid w:val="00DE21B8"/>
    <w:rsid w:val="00DE4126"/>
    <w:rsid w:val="00DE5493"/>
    <w:rsid w:val="00DE6804"/>
    <w:rsid w:val="00DF0922"/>
    <w:rsid w:val="00DF151C"/>
    <w:rsid w:val="00DF60B9"/>
    <w:rsid w:val="00DF79C9"/>
    <w:rsid w:val="00E017EA"/>
    <w:rsid w:val="00E027A0"/>
    <w:rsid w:val="00E04504"/>
    <w:rsid w:val="00E0573A"/>
    <w:rsid w:val="00E0731A"/>
    <w:rsid w:val="00E11B10"/>
    <w:rsid w:val="00E11B43"/>
    <w:rsid w:val="00E1321C"/>
    <w:rsid w:val="00E13BA0"/>
    <w:rsid w:val="00E158C9"/>
    <w:rsid w:val="00E257D8"/>
    <w:rsid w:val="00E26468"/>
    <w:rsid w:val="00E26E1C"/>
    <w:rsid w:val="00E27481"/>
    <w:rsid w:val="00E320B4"/>
    <w:rsid w:val="00E32F7C"/>
    <w:rsid w:val="00E33A8D"/>
    <w:rsid w:val="00E34FBE"/>
    <w:rsid w:val="00E353CA"/>
    <w:rsid w:val="00E368B9"/>
    <w:rsid w:val="00E45AF0"/>
    <w:rsid w:val="00E467BB"/>
    <w:rsid w:val="00E47B19"/>
    <w:rsid w:val="00E5123C"/>
    <w:rsid w:val="00E51450"/>
    <w:rsid w:val="00E544CB"/>
    <w:rsid w:val="00E55253"/>
    <w:rsid w:val="00E5712A"/>
    <w:rsid w:val="00E613B1"/>
    <w:rsid w:val="00E61911"/>
    <w:rsid w:val="00E62B1C"/>
    <w:rsid w:val="00E64DF4"/>
    <w:rsid w:val="00E65FCD"/>
    <w:rsid w:val="00E70B50"/>
    <w:rsid w:val="00E7735F"/>
    <w:rsid w:val="00E77A6E"/>
    <w:rsid w:val="00E77F7C"/>
    <w:rsid w:val="00E80D4B"/>
    <w:rsid w:val="00E81507"/>
    <w:rsid w:val="00E82B05"/>
    <w:rsid w:val="00E842BD"/>
    <w:rsid w:val="00E84B95"/>
    <w:rsid w:val="00E91EA9"/>
    <w:rsid w:val="00E93730"/>
    <w:rsid w:val="00E949E5"/>
    <w:rsid w:val="00E94F45"/>
    <w:rsid w:val="00E96088"/>
    <w:rsid w:val="00E9782F"/>
    <w:rsid w:val="00E97D67"/>
    <w:rsid w:val="00EA042C"/>
    <w:rsid w:val="00EA1855"/>
    <w:rsid w:val="00EA467B"/>
    <w:rsid w:val="00EA496F"/>
    <w:rsid w:val="00EB4598"/>
    <w:rsid w:val="00EB5A35"/>
    <w:rsid w:val="00EB69EC"/>
    <w:rsid w:val="00EC0FAA"/>
    <w:rsid w:val="00EC257F"/>
    <w:rsid w:val="00EC4825"/>
    <w:rsid w:val="00EC4AD9"/>
    <w:rsid w:val="00EC56E0"/>
    <w:rsid w:val="00EC7EFD"/>
    <w:rsid w:val="00EC7F7C"/>
    <w:rsid w:val="00ED0226"/>
    <w:rsid w:val="00ED4BBD"/>
    <w:rsid w:val="00ED562F"/>
    <w:rsid w:val="00ED68D8"/>
    <w:rsid w:val="00EE102D"/>
    <w:rsid w:val="00EE2105"/>
    <w:rsid w:val="00EE58CB"/>
    <w:rsid w:val="00EE6802"/>
    <w:rsid w:val="00EF02FB"/>
    <w:rsid w:val="00EF21B8"/>
    <w:rsid w:val="00EF2654"/>
    <w:rsid w:val="00EF28FB"/>
    <w:rsid w:val="00F00FAB"/>
    <w:rsid w:val="00F02DB6"/>
    <w:rsid w:val="00F058C6"/>
    <w:rsid w:val="00F10D6E"/>
    <w:rsid w:val="00F10F57"/>
    <w:rsid w:val="00F11876"/>
    <w:rsid w:val="00F13317"/>
    <w:rsid w:val="00F14FEA"/>
    <w:rsid w:val="00F168B3"/>
    <w:rsid w:val="00F169C4"/>
    <w:rsid w:val="00F16B3E"/>
    <w:rsid w:val="00F16C1D"/>
    <w:rsid w:val="00F2286C"/>
    <w:rsid w:val="00F22A59"/>
    <w:rsid w:val="00F301DA"/>
    <w:rsid w:val="00F3282F"/>
    <w:rsid w:val="00F335EF"/>
    <w:rsid w:val="00F33781"/>
    <w:rsid w:val="00F37BC3"/>
    <w:rsid w:val="00F4026B"/>
    <w:rsid w:val="00F466DF"/>
    <w:rsid w:val="00F5228A"/>
    <w:rsid w:val="00F54BCB"/>
    <w:rsid w:val="00F663B9"/>
    <w:rsid w:val="00F71AAB"/>
    <w:rsid w:val="00F7347B"/>
    <w:rsid w:val="00F73800"/>
    <w:rsid w:val="00F742BB"/>
    <w:rsid w:val="00F82F5E"/>
    <w:rsid w:val="00F84F21"/>
    <w:rsid w:val="00F861CA"/>
    <w:rsid w:val="00F86A5C"/>
    <w:rsid w:val="00F9131B"/>
    <w:rsid w:val="00F924E6"/>
    <w:rsid w:val="00F95757"/>
    <w:rsid w:val="00F97064"/>
    <w:rsid w:val="00F97880"/>
    <w:rsid w:val="00FA0FCE"/>
    <w:rsid w:val="00FA1332"/>
    <w:rsid w:val="00FA1EAC"/>
    <w:rsid w:val="00FA2D44"/>
    <w:rsid w:val="00FB020C"/>
    <w:rsid w:val="00FB1785"/>
    <w:rsid w:val="00FB2186"/>
    <w:rsid w:val="00FB5F82"/>
    <w:rsid w:val="00FB68C6"/>
    <w:rsid w:val="00FB6DE6"/>
    <w:rsid w:val="00FC31EB"/>
    <w:rsid w:val="00FC37C0"/>
    <w:rsid w:val="00FC3C61"/>
    <w:rsid w:val="00FC5451"/>
    <w:rsid w:val="00FC6489"/>
    <w:rsid w:val="00FD1130"/>
    <w:rsid w:val="00FE26DF"/>
    <w:rsid w:val="00FE30E4"/>
    <w:rsid w:val="00FE4A0E"/>
    <w:rsid w:val="00FE73CD"/>
    <w:rsid w:val="00FF0A3A"/>
    <w:rsid w:val="00FF14BE"/>
    <w:rsid w:val="00FF364E"/>
    <w:rsid w:val="00FF36AF"/>
    <w:rsid w:val="00FF426D"/>
    <w:rsid w:val="00FF4CC5"/>
    <w:rsid w:val="00FF77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E1A1D00"/>
  <w15:docId w15:val="{93C46D2F-2DD5-4A66-BEB9-B86CD8D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link w:val="Ttulo1Char"/>
    <w:qFormat/>
    <w:pPr>
      <w:keepNext/>
      <w:widowControl w:val="0"/>
      <w:ind w:left="567"/>
      <w:outlineLvl w:val="0"/>
    </w:pPr>
    <w:rPr>
      <w:color w:val="000000"/>
      <w:sz w:val="24"/>
    </w:rPr>
  </w:style>
  <w:style w:type="paragraph" w:styleId="Ttulo2">
    <w:name w:val="heading 2"/>
    <w:basedOn w:val="Normal"/>
    <w:next w:val="Normal"/>
    <w:link w:val="Ttulo2Char"/>
    <w:qFormat/>
    <w:pPr>
      <w:keepNext/>
      <w:widowControl w:val="0"/>
      <w:spacing w:after="120"/>
      <w:ind w:left="2160" w:firstLine="720"/>
      <w:outlineLvl w:val="1"/>
    </w:pPr>
    <w:rPr>
      <w:color w:val="000000"/>
      <w:sz w:val="24"/>
    </w:rPr>
  </w:style>
  <w:style w:type="paragraph" w:styleId="Ttulo3">
    <w:name w:val="heading 3"/>
    <w:basedOn w:val="Normal"/>
    <w:next w:val="Normal"/>
    <w:qFormat/>
    <w:pPr>
      <w:keepNext/>
      <w:widowControl w:val="0"/>
      <w:spacing w:after="120"/>
      <w:jc w:val="center"/>
      <w:outlineLvl w:val="2"/>
    </w:pPr>
    <w:rPr>
      <w:color w:val="000000"/>
      <w:sz w:val="24"/>
    </w:rPr>
  </w:style>
  <w:style w:type="paragraph" w:styleId="Ttulo4">
    <w:name w:val="heading 4"/>
    <w:basedOn w:val="Normal"/>
    <w:next w:val="Normal"/>
    <w:qFormat/>
    <w:pPr>
      <w:keepNext/>
      <w:widowControl w:val="0"/>
      <w:spacing w:after="120"/>
      <w:ind w:left="2160" w:firstLine="720"/>
      <w:jc w:val="center"/>
      <w:outlineLvl w:val="3"/>
    </w:pPr>
    <w:rPr>
      <w:color w:val="000000"/>
      <w:sz w:val="24"/>
    </w:rPr>
  </w:style>
  <w:style w:type="paragraph" w:styleId="Ttulo50">
    <w:name w:val="heading 5"/>
    <w:basedOn w:val="Normal"/>
    <w:next w:val="Normal"/>
    <w:qFormat/>
    <w:pPr>
      <w:keepNext/>
      <w:widowControl w:val="0"/>
      <w:numPr>
        <w:ilvl w:val="12"/>
      </w:numPr>
      <w:spacing w:after="120"/>
      <w:jc w:val="center"/>
      <w:outlineLvl w:val="4"/>
    </w:pPr>
    <w:rPr>
      <w:b/>
      <w:bCs/>
      <w:color w:val="000000"/>
      <w:sz w:val="24"/>
    </w:rPr>
  </w:style>
  <w:style w:type="paragraph" w:styleId="Ttulo6">
    <w:name w:val="heading 6"/>
    <w:basedOn w:val="Normal"/>
    <w:next w:val="Normal"/>
    <w:qFormat/>
    <w:pPr>
      <w:keepNext/>
      <w:widowControl w:val="0"/>
      <w:ind w:left="2835"/>
      <w:jc w:val="center"/>
      <w:outlineLvl w:val="5"/>
    </w:pPr>
    <w:rPr>
      <w:color w:val="000000"/>
      <w:sz w:val="24"/>
    </w:rPr>
  </w:style>
  <w:style w:type="paragraph" w:styleId="Ttulo7">
    <w:name w:val="heading 7"/>
    <w:basedOn w:val="Normal"/>
    <w:next w:val="Normal"/>
    <w:qFormat/>
    <w:pPr>
      <w:keepNext/>
      <w:widowControl w:val="0"/>
      <w:outlineLvl w:val="6"/>
    </w:pPr>
    <w:rPr>
      <w:color w:val="000000"/>
      <w:sz w:val="24"/>
    </w:rPr>
  </w:style>
  <w:style w:type="paragraph" w:styleId="Ttulo8">
    <w:name w:val="heading 8"/>
    <w:basedOn w:val="Normal"/>
    <w:next w:val="Normal"/>
    <w:qFormat/>
    <w:pPr>
      <w:keepNext/>
      <w:widowControl w:val="0"/>
      <w:spacing w:after="120"/>
      <w:ind w:left="2880"/>
      <w:outlineLvl w:val="7"/>
    </w:pPr>
    <w:rPr>
      <w:color w:val="000000"/>
      <w:sz w:val="24"/>
    </w:rPr>
  </w:style>
  <w:style w:type="paragraph" w:styleId="Ttulo9">
    <w:name w:val="heading 9"/>
    <w:basedOn w:val="Normal"/>
    <w:next w:val="Normal"/>
    <w:qFormat/>
    <w:pPr>
      <w:keepNext/>
      <w:widowControl w:val="0"/>
      <w:spacing w:after="120"/>
      <w:ind w:left="2880" w:firstLine="720"/>
      <w:jc w:val="both"/>
      <w:outlineLvl w:val="8"/>
    </w:pPr>
    <w:rPr>
      <w:color w:val="000000"/>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widowControl w:val="0"/>
      <w:spacing w:line="480" w:lineRule="auto"/>
      <w:jc w:val="both"/>
    </w:pPr>
    <w:rPr>
      <w:rFonts w:ascii="Arial" w:hAnsi="Arial"/>
      <w:sz w:val="22"/>
    </w:rPr>
  </w:style>
  <w:style w:type="character" w:styleId="Nmerodepgina">
    <w:name w:val="page number"/>
    <w:basedOn w:val="Fontepargpadro"/>
  </w:style>
  <w:style w:type="paragraph" w:styleId="Rodap">
    <w:name w:val="footer"/>
    <w:basedOn w:val="Normal"/>
    <w:pPr>
      <w:tabs>
        <w:tab w:val="center" w:pos="4419"/>
        <w:tab w:val="right" w:pos="8838"/>
      </w:tabs>
    </w:pPr>
  </w:style>
  <w:style w:type="paragraph" w:styleId="Recuodecorpodetexto">
    <w:name w:val="Body Text Indent"/>
    <w:basedOn w:val="Normal"/>
    <w:pPr>
      <w:widowControl w:val="0"/>
      <w:tabs>
        <w:tab w:val="left" w:pos="1063"/>
        <w:tab w:val="left" w:pos="9709"/>
      </w:tabs>
      <w:spacing w:after="120"/>
      <w:ind w:left="2041"/>
      <w:jc w:val="both"/>
    </w:pPr>
    <w:rPr>
      <w:color w:val="000000"/>
      <w:sz w:val="24"/>
    </w:rPr>
  </w:style>
  <w:style w:type="paragraph" w:styleId="Recuodecorpodetexto2">
    <w:name w:val="Body Text Indent 2"/>
    <w:basedOn w:val="Normal"/>
    <w:link w:val="Recuodecorpodetexto2Char"/>
    <w:pPr>
      <w:widowControl w:val="0"/>
      <w:spacing w:after="120"/>
      <w:ind w:left="1304"/>
      <w:jc w:val="both"/>
    </w:pPr>
    <w:rPr>
      <w:color w:val="000000"/>
      <w:sz w:val="24"/>
    </w:rPr>
  </w:style>
  <w:style w:type="paragraph" w:styleId="Recuodecorpodetexto3">
    <w:name w:val="Body Text Indent 3"/>
    <w:basedOn w:val="Normal"/>
    <w:pPr>
      <w:widowControl w:val="0"/>
      <w:spacing w:after="120"/>
      <w:ind w:left="283"/>
      <w:jc w:val="both"/>
    </w:pPr>
    <w:rPr>
      <w:color w:val="000000"/>
      <w:sz w:val="24"/>
    </w:rPr>
  </w:style>
  <w:style w:type="paragraph" w:styleId="Corpodetexto2">
    <w:name w:val="Body Text 2"/>
    <w:basedOn w:val="Normal"/>
    <w:pPr>
      <w:widowControl w:val="0"/>
      <w:spacing w:after="120"/>
      <w:jc w:val="center"/>
    </w:pPr>
    <w:rPr>
      <w:color w:val="000000"/>
      <w:sz w:val="24"/>
    </w:rPr>
  </w:style>
  <w:style w:type="paragraph" w:styleId="Corpodetexto3">
    <w:name w:val="Body Text 3"/>
    <w:basedOn w:val="Normal"/>
    <w:pPr>
      <w:widowControl w:val="0"/>
      <w:spacing w:after="120"/>
      <w:jc w:val="both"/>
    </w:pPr>
    <w:rPr>
      <w:color w:val="000000"/>
      <w:sz w:val="24"/>
    </w:rPr>
  </w:style>
  <w:style w:type="paragraph" w:styleId="Cabealho">
    <w:name w:val="header"/>
    <w:aliases w:val="Cabeçalho superior,encabezado"/>
    <w:basedOn w:val="Normal"/>
    <w:link w:val="CabealhoChar"/>
    <w:uiPriority w:val="99"/>
    <w:pPr>
      <w:tabs>
        <w:tab w:val="center" w:pos="4419"/>
        <w:tab w:val="right" w:pos="8838"/>
      </w:tabs>
    </w:pPr>
  </w:style>
  <w:style w:type="paragraph" w:styleId="Textodebalo">
    <w:name w:val="Balloon Text"/>
    <w:basedOn w:val="Normal"/>
    <w:semiHidden/>
    <w:rPr>
      <w:rFonts w:ascii="Tahoma" w:hAnsi="Tahoma" w:cs="Tahoma"/>
      <w:sz w:val="16"/>
      <w:szCs w:val="16"/>
    </w:rPr>
  </w:style>
  <w:style w:type="paragraph" w:customStyle="1" w:styleId="Recuodecorpodetexto21">
    <w:name w:val="Recuo de corpo de texto 21"/>
    <w:basedOn w:val="Normal"/>
    <w:pPr>
      <w:suppressAutoHyphens/>
      <w:spacing w:after="120"/>
      <w:ind w:firstLine="709"/>
      <w:jc w:val="both"/>
    </w:pPr>
    <w:rPr>
      <w:sz w:val="24"/>
      <w:lang w:eastAsia="ar-SA"/>
    </w:rPr>
  </w:style>
  <w:style w:type="paragraph" w:customStyle="1" w:styleId="WW-Recuodecorpodetexto21">
    <w:name w:val="WW-Recuo de corpo de texto 21"/>
    <w:basedOn w:val="Normal"/>
    <w:pPr>
      <w:suppressAutoHyphens/>
      <w:spacing w:line="360" w:lineRule="auto"/>
      <w:ind w:left="142" w:firstLine="1"/>
      <w:jc w:val="both"/>
    </w:pPr>
    <w:rPr>
      <w:sz w:val="24"/>
      <w:lang w:eastAsia="ar-SA"/>
    </w:rPr>
  </w:style>
  <w:style w:type="paragraph" w:customStyle="1" w:styleId="WW-Corpodetexto2">
    <w:name w:val="WW-Corpo de texto 2"/>
    <w:basedOn w:val="Normal"/>
    <w:pPr>
      <w:widowControl w:val="0"/>
      <w:suppressAutoHyphens/>
      <w:spacing w:after="120"/>
      <w:ind w:left="567"/>
      <w:jc w:val="both"/>
    </w:pPr>
    <w:rPr>
      <w:sz w:val="24"/>
      <w:lang w:eastAsia="ar-SA"/>
    </w:rPr>
  </w:style>
  <w:style w:type="paragraph" w:styleId="Lista">
    <w:name w:val="List"/>
    <w:basedOn w:val="Corpodetexto"/>
    <w:pPr>
      <w:widowControl/>
      <w:suppressAutoHyphens/>
      <w:spacing w:line="240" w:lineRule="auto"/>
      <w:jc w:val="center"/>
    </w:pPr>
    <w:rPr>
      <w:rFonts w:ascii="Times New Roman" w:hAnsi="Times New Roman"/>
      <w:sz w:val="24"/>
      <w:lang w:eastAsia="ar-SA"/>
    </w:rPr>
  </w:style>
  <w:style w:type="paragraph" w:styleId="Ttulo">
    <w:name w:val="Title"/>
    <w:basedOn w:val="Normal"/>
    <w:next w:val="Subttulo"/>
    <w:link w:val="TtuloChar"/>
    <w:qFormat/>
    <w:pPr>
      <w:widowControl w:val="0"/>
      <w:suppressAutoHyphens/>
      <w:jc w:val="center"/>
    </w:pPr>
    <w:rPr>
      <w:b/>
      <w:spacing w:val="-3"/>
      <w:kern w:val="1"/>
      <w:sz w:val="24"/>
      <w:lang w:val="pt-PT" w:eastAsia="ar-SA"/>
    </w:rPr>
  </w:style>
  <w:style w:type="paragraph" w:styleId="Subttulo">
    <w:name w:val="Subtitle"/>
    <w:basedOn w:val="Normal"/>
    <w:qFormat/>
    <w:pPr>
      <w:spacing w:after="60"/>
      <w:jc w:val="center"/>
      <w:outlineLvl w:val="1"/>
    </w:pPr>
    <w:rPr>
      <w:rFonts w:ascii="Arial" w:hAnsi="Arial" w:cs="Arial"/>
      <w:sz w:val="24"/>
      <w:szCs w:val="24"/>
    </w:rPr>
  </w:style>
  <w:style w:type="paragraph" w:customStyle="1" w:styleId="TTULO5">
    <w:name w:val="TÍTULO 5"/>
    <w:basedOn w:val="Ttulo50"/>
    <w:pPr>
      <w:keepNext w:val="0"/>
      <w:numPr>
        <w:ilvl w:val="4"/>
        <w:numId w:val="1"/>
      </w:numPr>
      <w:tabs>
        <w:tab w:val="left" w:pos="459"/>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222"/>
        <w:tab w:val="right" w:leader="dot" w:pos="8640"/>
      </w:tabs>
      <w:suppressAutoHyphens/>
      <w:spacing w:after="0"/>
    </w:pPr>
    <w:rPr>
      <w:color w:val="auto"/>
      <w:lang w:eastAsia="ar-SA"/>
    </w:rPr>
  </w:style>
  <w:style w:type="paragraph" w:customStyle="1" w:styleId="WW-ndice11">
    <w:name w:val="WW-Índice11"/>
    <w:basedOn w:val="Normal"/>
    <w:pPr>
      <w:suppressLineNumbers/>
      <w:suppressAutoHyphens/>
      <w:jc w:val="both"/>
    </w:pPr>
    <w:rPr>
      <w:sz w:val="24"/>
      <w:lang w:eastAsia="ar-SA"/>
    </w:rPr>
  </w:style>
  <w:style w:type="paragraph" w:customStyle="1" w:styleId="WW-Textodecomentrio">
    <w:name w:val="WW-Texto de comentário"/>
    <w:basedOn w:val="Normal"/>
    <w:pPr>
      <w:widowControl w:val="0"/>
      <w:suppressAutoHyphens/>
      <w:jc w:val="both"/>
    </w:pPr>
    <w:rPr>
      <w:sz w:val="24"/>
      <w:lang w:eastAsia="ar-SA"/>
    </w:rPr>
  </w:style>
  <w:style w:type="paragraph" w:styleId="Textoembloco">
    <w:name w:val="Block Text"/>
    <w:basedOn w:val="Normal"/>
    <w:pPr>
      <w:tabs>
        <w:tab w:val="left" w:pos="-2127"/>
      </w:tabs>
      <w:ind w:left="300" w:right="-199"/>
      <w:jc w:val="both"/>
    </w:pPr>
    <w:rPr>
      <w:sz w:val="26"/>
      <w:szCs w:val="26"/>
    </w:rPr>
  </w:style>
  <w:style w:type="paragraph" w:customStyle="1" w:styleId="OmniPage1794">
    <w:name w:val="OmniPage #1794"/>
    <w:pPr>
      <w:tabs>
        <w:tab w:val="left" w:pos="484"/>
        <w:tab w:val="right" w:pos="8149"/>
      </w:tabs>
      <w:spacing w:line="352" w:lineRule="exact"/>
    </w:pPr>
    <w:rPr>
      <w:sz w:val="24"/>
      <w:lang w:val="en-US"/>
    </w:rPr>
  </w:style>
  <w:style w:type="paragraph" w:customStyle="1" w:styleId="WW-Commarcadores5">
    <w:name w:val="WW-Com marcadores 5"/>
    <w:basedOn w:val="Normal"/>
    <w:pPr>
      <w:widowControl w:val="0"/>
      <w:suppressAutoHyphens/>
      <w:jc w:val="both"/>
    </w:pPr>
    <w:rPr>
      <w:sz w:val="24"/>
      <w:lang w:eastAsia="ar-SA"/>
    </w:rPr>
  </w:style>
  <w:style w:type="paragraph" w:customStyle="1" w:styleId="Ttulo3Arial">
    <w:name w:val="Título 3 + Arial"/>
    <w:aliases w:val="16 pt,Automática,À esquerda"/>
    <w:basedOn w:val="Ttulo3"/>
    <w:rsid w:val="00DA2AA1"/>
    <w:pPr>
      <w:jc w:val="left"/>
    </w:pPr>
    <w:rPr>
      <w:sz w:val="32"/>
      <w:szCs w:val="32"/>
    </w:rPr>
  </w:style>
  <w:style w:type="paragraph" w:customStyle="1" w:styleId="Ttulo414pt">
    <w:name w:val="Título 4 + 14 pt"/>
    <w:aliases w:val="Negrito,Não Itálico"/>
    <w:basedOn w:val="Normal"/>
    <w:rsid w:val="00DA2AA1"/>
  </w:style>
  <w:style w:type="paragraph" w:customStyle="1" w:styleId="WW-Recuodecorpodetexto2">
    <w:name w:val="WW-Recuo de corpo de texto 2"/>
    <w:basedOn w:val="Normal"/>
    <w:rsid w:val="00D810D7"/>
    <w:pPr>
      <w:widowControl w:val="0"/>
      <w:suppressAutoHyphens/>
      <w:ind w:firstLine="567"/>
      <w:jc w:val="both"/>
    </w:pPr>
    <w:rPr>
      <w:sz w:val="24"/>
      <w:lang w:eastAsia="ar-SA"/>
    </w:rPr>
  </w:style>
  <w:style w:type="paragraph" w:customStyle="1" w:styleId="BodyText21">
    <w:name w:val="Body Text 21"/>
    <w:basedOn w:val="Normal"/>
    <w:rsid w:val="00D810D7"/>
    <w:pPr>
      <w:tabs>
        <w:tab w:val="left" w:pos="567"/>
        <w:tab w:val="left" w:pos="709"/>
        <w:tab w:val="left" w:pos="1560"/>
        <w:tab w:val="left" w:pos="1701"/>
        <w:tab w:val="left" w:pos="1985"/>
        <w:tab w:val="left" w:pos="2127"/>
      </w:tabs>
      <w:jc w:val="both"/>
    </w:pPr>
    <w:rPr>
      <w:rFonts w:ascii="Arial" w:hAnsi="Arial"/>
      <w:sz w:val="24"/>
    </w:rPr>
  </w:style>
  <w:style w:type="paragraph" w:customStyle="1" w:styleId="Textosemformatao">
    <w:name w:val="Texto sem formatação"/>
    <w:basedOn w:val="Normal"/>
    <w:rsid w:val="00B50C9B"/>
    <w:pPr>
      <w:suppressAutoHyphens/>
    </w:pPr>
    <w:rPr>
      <w:rFonts w:ascii="Courier New" w:hAnsi="Courier New" w:cs="Courier New"/>
      <w:lang w:eastAsia="ar-SA"/>
    </w:rPr>
  </w:style>
  <w:style w:type="table" w:styleId="Tabelacomgrade">
    <w:name w:val="Table Grid"/>
    <w:basedOn w:val="Tabelanormal"/>
    <w:rsid w:val="0099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link w:val="Corpodetexto"/>
    <w:rsid w:val="00252CAF"/>
    <w:rPr>
      <w:rFonts w:ascii="Arial" w:hAnsi="Arial"/>
      <w:sz w:val="22"/>
    </w:rPr>
  </w:style>
  <w:style w:type="character" w:styleId="Hyperlink">
    <w:name w:val="Hyperlink"/>
    <w:rsid w:val="003F3752"/>
    <w:rPr>
      <w:color w:val="0000FF"/>
      <w:u w:val="single"/>
    </w:rPr>
  </w:style>
  <w:style w:type="character" w:customStyle="1" w:styleId="Manoel">
    <w:name w:val="Manoel"/>
    <w:uiPriority w:val="99"/>
    <w:qFormat/>
    <w:rsid w:val="00B01495"/>
    <w:rPr>
      <w:rFonts w:ascii="Arial" w:hAnsi="Arial" w:cs="Arial"/>
      <w:color w:val="7030A0"/>
      <w:sz w:val="20"/>
    </w:rPr>
  </w:style>
  <w:style w:type="paragraph" w:styleId="PargrafodaLista">
    <w:name w:val="List Paragraph"/>
    <w:basedOn w:val="Normal"/>
    <w:link w:val="PargrafodaListaChar"/>
    <w:uiPriority w:val="34"/>
    <w:qFormat/>
    <w:rsid w:val="00351C26"/>
    <w:pPr>
      <w:ind w:left="708"/>
    </w:pPr>
    <w:rPr>
      <w:sz w:val="24"/>
      <w:szCs w:val="24"/>
    </w:rPr>
  </w:style>
  <w:style w:type="paragraph" w:styleId="Citao">
    <w:name w:val="Quote"/>
    <w:basedOn w:val="Normal"/>
    <w:next w:val="Normal"/>
    <w:link w:val="CitaoChar"/>
    <w:uiPriority w:val="29"/>
    <w:qFormat/>
    <w:rsid w:val="00E544CB"/>
    <w:rPr>
      <w:i/>
      <w:iCs/>
      <w:color w:val="000000"/>
    </w:rPr>
  </w:style>
  <w:style w:type="character" w:customStyle="1" w:styleId="CitaoChar">
    <w:name w:val="Citação Char"/>
    <w:basedOn w:val="Fontepargpadro"/>
    <w:link w:val="Citao"/>
    <w:uiPriority w:val="29"/>
    <w:rsid w:val="00E544CB"/>
    <w:rPr>
      <w:i/>
      <w:iCs/>
      <w:color w:val="000000"/>
    </w:rPr>
  </w:style>
  <w:style w:type="paragraph" w:customStyle="1" w:styleId="Nivel2">
    <w:name w:val="Nivel 2"/>
    <w:link w:val="Nivel2Char"/>
    <w:uiPriority w:val="99"/>
    <w:qFormat/>
    <w:rsid w:val="00BC76CA"/>
    <w:pPr>
      <w:numPr>
        <w:ilvl w:val="1"/>
        <w:numId w:val="12"/>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uiPriority w:val="99"/>
    <w:qFormat/>
    <w:rsid w:val="00BC76CA"/>
    <w:pPr>
      <w:numPr>
        <w:ilvl w:val="0"/>
      </w:numPr>
    </w:pPr>
    <w:rPr>
      <w:rFonts w:cs="Arial"/>
      <w:b/>
    </w:rPr>
  </w:style>
  <w:style w:type="paragraph" w:customStyle="1" w:styleId="Nivel3">
    <w:name w:val="Nivel 3"/>
    <w:basedOn w:val="Nivel2"/>
    <w:link w:val="Nivel3Char"/>
    <w:uiPriority w:val="99"/>
    <w:qFormat/>
    <w:rsid w:val="00BC76CA"/>
    <w:pPr>
      <w:numPr>
        <w:ilvl w:val="2"/>
      </w:numPr>
    </w:pPr>
    <w:rPr>
      <w:rFonts w:cs="Arial"/>
      <w:color w:val="000000"/>
    </w:rPr>
  </w:style>
  <w:style w:type="paragraph" w:customStyle="1" w:styleId="Nivel4">
    <w:name w:val="Nivel 4"/>
    <w:basedOn w:val="Nivel3"/>
    <w:link w:val="Nivel4Char"/>
    <w:uiPriority w:val="99"/>
    <w:qFormat/>
    <w:rsid w:val="00BC76CA"/>
    <w:pPr>
      <w:numPr>
        <w:ilvl w:val="3"/>
      </w:numPr>
    </w:pPr>
    <w:rPr>
      <w:color w:val="auto"/>
    </w:rPr>
  </w:style>
  <w:style w:type="paragraph" w:customStyle="1" w:styleId="Nivel5">
    <w:name w:val="Nivel 5"/>
    <w:basedOn w:val="Nivel4"/>
    <w:uiPriority w:val="99"/>
    <w:qFormat/>
    <w:rsid w:val="00BC76CA"/>
    <w:pPr>
      <w:numPr>
        <w:ilvl w:val="4"/>
      </w:numPr>
      <w:tabs>
        <w:tab w:val="num" w:pos="3600"/>
      </w:tabs>
      <w:ind w:left="3600" w:hanging="360"/>
    </w:pPr>
  </w:style>
  <w:style w:type="character" w:customStyle="1" w:styleId="Nivel4Char">
    <w:name w:val="Nivel 4 Char"/>
    <w:basedOn w:val="Fontepargpadro"/>
    <w:link w:val="Nivel4"/>
    <w:uiPriority w:val="99"/>
    <w:rsid w:val="00BC76CA"/>
    <w:rPr>
      <w:rFonts w:ascii="Ecofont_Spranq_eco_Sans" w:eastAsia="Arial Unicode MS" w:hAnsi="Ecofont_Spranq_eco_Sans" w:cs="Arial"/>
    </w:rPr>
  </w:style>
  <w:style w:type="character" w:customStyle="1" w:styleId="Nivel2Char">
    <w:name w:val="Nivel 2 Char"/>
    <w:basedOn w:val="Fontepargpadro"/>
    <w:link w:val="Nivel2"/>
    <w:uiPriority w:val="99"/>
    <w:locked/>
    <w:rsid w:val="003A22CB"/>
    <w:rPr>
      <w:rFonts w:ascii="Ecofont_Spranq_eco_Sans" w:eastAsia="Arial Unicode MS" w:hAnsi="Ecofont_Spranq_eco_Sans"/>
      <w:lang w:val="pt-BR" w:eastAsia="pt-BR" w:bidi="ar-SA"/>
    </w:rPr>
  </w:style>
  <w:style w:type="character" w:customStyle="1" w:styleId="Nivel3Char">
    <w:name w:val="Nivel 3 Char"/>
    <w:basedOn w:val="Fontepargpadro"/>
    <w:link w:val="Nivel3"/>
    <w:uiPriority w:val="99"/>
    <w:locked/>
    <w:rsid w:val="003A22CB"/>
    <w:rPr>
      <w:rFonts w:ascii="Ecofont_Spranq_eco_Sans" w:eastAsia="Arial Unicode MS" w:hAnsi="Ecofont_Spranq_eco_Sans" w:cs="Arial"/>
      <w:color w:val="000000"/>
    </w:rPr>
  </w:style>
  <w:style w:type="paragraph" w:customStyle="1" w:styleId="WW-Textosimples">
    <w:name w:val="WW-Texto simples"/>
    <w:basedOn w:val="Normal"/>
    <w:uiPriority w:val="99"/>
    <w:rsid w:val="009A27D3"/>
    <w:pPr>
      <w:widowControl w:val="0"/>
      <w:suppressAutoHyphens/>
    </w:pPr>
    <w:rPr>
      <w:rFonts w:ascii="Courier New" w:hAnsi="Courier New" w:cs="Courier New"/>
    </w:rPr>
  </w:style>
  <w:style w:type="character" w:customStyle="1" w:styleId="CabealhoChar">
    <w:name w:val="Cabeçalho Char"/>
    <w:aliases w:val="Cabeçalho superior Char,encabezado Char"/>
    <w:basedOn w:val="Fontepargpadro"/>
    <w:link w:val="Cabealho"/>
    <w:uiPriority w:val="99"/>
    <w:locked/>
    <w:rsid w:val="00BD1CE4"/>
  </w:style>
  <w:style w:type="character" w:styleId="Forte">
    <w:name w:val="Strong"/>
    <w:basedOn w:val="Fontepargpadro"/>
    <w:uiPriority w:val="99"/>
    <w:qFormat/>
    <w:rsid w:val="00410366"/>
    <w:rPr>
      <w:b/>
      <w:bCs/>
    </w:rPr>
  </w:style>
  <w:style w:type="paragraph" w:customStyle="1" w:styleId="Textodetem">
    <w:name w:val="Texto de ítem"/>
    <w:basedOn w:val="Normal"/>
    <w:rsid w:val="0071545B"/>
    <w:pPr>
      <w:suppressAutoHyphens/>
      <w:spacing w:before="120" w:after="240"/>
      <w:ind w:left="284" w:firstLine="851"/>
      <w:jc w:val="both"/>
    </w:pPr>
    <w:rPr>
      <w:rFonts w:ascii="Arial" w:eastAsia="Calibri" w:hAnsi="Arial" w:cs="Arial"/>
      <w:sz w:val="24"/>
      <w:szCs w:val="24"/>
      <w:lang w:eastAsia="ar-SA"/>
    </w:rPr>
  </w:style>
  <w:style w:type="character" w:customStyle="1" w:styleId="TtuloChar">
    <w:name w:val="Título Char"/>
    <w:basedOn w:val="Fontepargpadro"/>
    <w:link w:val="Ttulo"/>
    <w:rsid w:val="005E5237"/>
    <w:rPr>
      <w:b/>
      <w:spacing w:val="-3"/>
      <w:kern w:val="1"/>
      <w:sz w:val="24"/>
      <w:lang w:val="pt-PT" w:eastAsia="ar-SA"/>
    </w:rPr>
  </w:style>
  <w:style w:type="character" w:customStyle="1" w:styleId="Recuodecorpodetexto2Char">
    <w:name w:val="Recuo de corpo de texto 2 Char"/>
    <w:basedOn w:val="Fontepargpadro"/>
    <w:link w:val="Recuodecorpodetexto2"/>
    <w:rsid w:val="003E49CB"/>
    <w:rPr>
      <w:color w:val="000000"/>
      <w:sz w:val="24"/>
    </w:rPr>
  </w:style>
  <w:style w:type="character" w:customStyle="1" w:styleId="Ttulo1Char">
    <w:name w:val="Título 1 Char"/>
    <w:basedOn w:val="Fontepargpadro"/>
    <w:link w:val="Ttulo1"/>
    <w:rsid w:val="00ED4BBD"/>
    <w:rPr>
      <w:color w:val="000000"/>
      <w:sz w:val="24"/>
    </w:rPr>
  </w:style>
  <w:style w:type="character" w:customStyle="1" w:styleId="Ttulo2Char">
    <w:name w:val="Título 2 Char"/>
    <w:basedOn w:val="Fontepargpadro"/>
    <w:link w:val="Ttulo2"/>
    <w:rsid w:val="00ED4BBD"/>
    <w:rPr>
      <w:color w:val="000000"/>
      <w:sz w:val="24"/>
    </w:rPr>
  </w:style>
  <w:style w:type="character" w:customStyle="1" w:styleId="highlight">
    <w:name w:val="highlight"/>
    <w:rsid w:val="00ED4BBD"/>
  </w:style>
  <w:style w:type="character" w:customStyle="1" w:styleId="PargrafodaListaChar">
    <w:name w:val="Parágrafo da Lista Char"/>
    <w:basedOn w:val="Fontepargpadro"/>
    <w:link w:val="PargrafodaLista"/>
    <w:uiPriority w:val="34"/>
    <w:locked/>
    <w:rsid w:val="007A3B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4608">
      <w:bodyDiv w:val="1"/>
      <w:marLeft w:val="0"/>
      <w:marRight w:val="0"/>
      <w:marTop w:val="0"/>
      <w:marBottom w:val="0"/>
      <w:divBdr>
        <w:top w:val="none" w:sz="0" w:space="0" w:color="auto"/>
        <w:left w:val="none" w:sz="0" w:space="0" w:color="auto"/>
        <w:bottom w:val="none" w:sz="0" w:space="0" w:color="auto"/>
        <w:right w:val="none" w:sz="0" w:space="0" w:color="auto"/>
      </w:divBdr>
    </w:div>
    <w:div w:id="42676802">
      <w:bodyDiv w:val="1"/>
      <w:marLeft w:val="0"/>
      <w:marRight w:val="0"/>
      <w:marTop w:val="0"/>
      <w:marBottom w:val="0"/>
      <w:divBdr>
        <w:top w:val="none" w:sz="0" w:space="0" w:color="auto"/>
        <w:left w:val="none" w:sz="0" w:space="0" w:color="auto"/>
        <w:bottom w:val="none" w:sz="0" w:space="0" w:color="auto"/>
        <w:right w:val="none" w:sz="0" w:space="0" w:color="auto"/>
      </w:divBdr>
    </w:div>
    <w:div w:id="153226519">
      <w:bodyDiv w:val="1"/>
      <w:marLeft w:val="0"/>
      <w:marRight w:val="0"/>
      <w:marTop w:val="0"/>
      <w:marBottom w:val="0"/>
      <w:divBdr>
        <w:top w:val="none" w:sz="0" w:space="0" w:color="auto"/>
        <w:left w:val="none" w:sz="0" w:space="0" w:color="auto"/>
        <w:bottom w:val="none" w:sz="0" w:space="0" w:color="auto"/>
        <w:right w:val="none" w:sz="0" w:space="0" w:color="auto"/>
      </w:divBdr>
    </w:div>
    <w:div w:id="239099165">
      <w:bodyDiv w:val="1"/>
      <w:marLeft w:val="0"/>
      <w:marRight w:val="0"/>
      <w:marTop w:val="0"/>
      <w:marBottom w:val="0"/>
      <w:divBdr>
        <w:top w:val="none" w:sz="0" w:space="0" w:color="auto"/>
        <w:left w:val="none" w:sz="0" w:space="0" w:color="auto"/>
        <w:bottom w:val="none" w:sz="0" w:space="0" w:color="auto"/>
        <w:right w:val="none" w:sz="0" w:space="0" w:color="auto"/>
      </w:divBdr>
    </w:div>
    <w:div w:id="454639378">
      <w:bodyDiv w:val="1"/>
      <w:marLeft w:val="0"/>
      <w:marRight w:val="0"/>
      <w:marTop w:val="0"/>
      <w:marBottom w:val="0"/>
      <w:divBdr>
        <w:top w:val="none" w:sz="0" w:space="0" w:color="auto"/>
        <w:left w:val="none" w:sz="0" w:space="0" w:color="auto"/>
        <w:bottom w:val="none" w:sz="0" w:space="0" w:color="auto"/>
        <w:right w:val="none" w:sz="0" w:space="0" w:color="auto"/>
      </w:divBdr>
    </w:div>
    <w:div w:id="556279536">
      <w:bodyDiv w:val="1"/>
      <w:marLeft w:val="0"/>
      <w:marRight w:val="0"/>
      <w:marTop w:val="0"/>
      <w:marBottom w:val="0"/>
      <w:divBdr>
        <w:top w:val="none" w:sz="0" w:space="0" w:color="auto"/>
        <w:left w:val="none" w:sz="0" w:space="0" w:color="auto"/>
        <w:bottom w:val="none" w:sz="0" w:space="0" w:color="auto"/>
        <w:right w:val="none" w:sz="0" w:space="0" w:color="auto"/>
      </w:divBdr>
    </w:div>
    <w:div w:id="679553385">
      <w:bodyDiv w:val="1"/>
      <w:marLeft w:val="0"/>
      <w:marRight w:val="0"/>
      <w:marTop w:val="0"/>
      <w:marBottom w:val="0"/>
      <w:divBdr>
        <w:top w:val="none" w:sz="0" w:space="0" w:color="auto"/>
        <w:left w:val="none" w:sz="0" w:space="0" w:color="auto"/>
        <w:bottom w:val="none" w:sz="0" w:space="0" w:color="auto"/>
        <w:right w:val="none" w:sz="0" w:space="0" w:color="auto"/>
      </w:divBdr>
    </w:div>
    <w:div w:id="830411253">
      <w:bodyDiv w:val="1"/>
      <w:marLeft w:val="0"/>
      <w:marRight w:val="0"/>
      <w:marTop w:val="0"/>
      <w:marBottom w:val="0"/>
      <w:divBdr>
        <w:top w:val="none" w:sz="0" w:space="0" w:color="auto"/>
        <w:left w:val="none" w:sz="0" w:space="0" w:color="auto"/>
        <w:bottom w:val="none" w:sz="0" w:space="0" w:color="auto"/>
        <w:right w:val="none" w:sz="0" w:space="0" w:color="auto"/>
      </w:divBdr>
    </w:div>
    <w:div w:id="839080108">
      <w:bodyDiv w:val="1"/>
      <w:marLeft w:val="0"/>
      <w:marRight w:val="0"/>
      <w:marTop w:val="0"/>
      <w:marBottom w:val="0"/>
      <w:divBdr>
        <w:top w:val="none" w:sz="0" w:space="0" w:color="auto"/>
        <w:left w:val="none" w:sz="0" w:space="0" w:color="auto"/>
        <w:bottom w:val="none" w:sz="0" w:space="0" w:color="auto"/>
        <w:right w:val="none" w:sz="0" w:space="0" w:color="auto"/>
      </w:divBdr>
    </w:div>
    <w:div w:id="846016229">
      <w:bodyDiv w:val="1"/>
      <w:marLeft w:val="0"/>
      <w:marRight w:val="0"/>
      <w:marTop w:val="0"/>
      <w:marBottom w:val="0"/>
      <w:divBdr>
        <w:top w:val="none" w:sz="0" w:space="0" w:color="auto"/>
        <w:left w:val="none" w:sz="0" w:space="0" w:color="auto"/>
        <w:bottom w:val="none" w:sz="0" w:space="0" w:color="auto"/>
        <w:right w:val="none" w:sz="0" w:space="0" w:color="auto"/>
      </w:divBdr>
    </w:div>
    <w:div w:id="942373608">
      <w:bodyDiv w:val="1"/>
      <w:marLeft w:val="0"/>
      <w:marRight w:val="0"/>
      <w:marTop w:val="0"/>
      <w:marBottom w:val="0"/>
      <w:divBdr>
        <w:top w:val="none" w:sz="0" w:space="0" w:color="auto"/>
        <w:left w:val="none" w:sz="0" w:space="0" w:color="auto"/>
        <w:bottom w:val="none" w:sz="0" w:space="0" w:color="auto"/>
        <w:right w:val="none" w:sz="0" w:space="0" w:color="auto"/>
      </w:divBdr>
    </w:div>
    <w:div w:id="989679038">
      <w:bodyDiv w:val="1"/>
      <w:marLeft w:val="0"/>
      <w:marRight w:val="0"/>
      <w:marTop w:val="0"/>
      <w:marBottom w:val="0"/>
      <w:divBdr>
        <w:top w:val="none" w:sz="0" w:space="0" w:color="auto"/>
        <w:left w:val="none" w:sz="0" w:space="0" w:color="auto"/>
        <w:bottom w:val="none" w:sz="0" w:space="0" w:color="auto"/>
        <w:right w:val="none" w:sz="0" w:space="0" w:color="auto"/>
      </w:divBdr>
    </w:div>
    <w:div w:id="1032415015">
      <w:bodyDiv w:val="1"/>
      <w:marLeft w:val="0"/>
      <w:marRight w:val="0"/>
      <w:marTop w:val="0"/>
      <w:marBottom w:val="0"/>
      <w:divBdr>
        <w:top w:val="none" w:sz="0" w:space="0" w:color="auto"/>
        <w:left w:val="none" w:sz="0" w:space="0" w:color="auto"/>
        <w:bottom w:val="none" w:sz="0" w:space="0" w:color="auto"/>
        <w:right w:val="none" w:sz="0" w:space="0" w:color="auto"/>
      </w:divBdr>
    </w:div>
    <w:div w:id="1605920844">
      <w:bodyDiv w:val="1"/>
      <w:marLeft w:val="0"/>
      <w:marRight w:val="0"/>
      <w:marTop w:val="0"/>
      <w:marBottom w:val="0"/>
      <w:divBdr>
        <w:top w:val="none" w:sz="0" w:space="0" w:color="auto"/>
        <w:left w:val="none" w:sz="0" w:space="0" w:color="auto"/>
        <w:bottom w:val="none" w:sz="0" w:space="0" w:color="auto"/>
        <w:right w:val="none" w:sz="0" w:space="0" w:color="auto"/>
      </w:divBdr>
    </w:div>
    <w:div w:id="1639601732">
      <w:bodyDiv w:val="1"/>
      <w:marLeft w:val="0"/>
      <w:marRight w:val="0"/>
      <w:marTop w:val="0"/>
      <w:marBottom w:val="0"/>
      <w:divBdr>
        <w:top w:val="none" w:sz="0" w:space="0" w:color="auto"/>
        <w:left w:val="none" w:sz="0" w:space="0" w:color="auto"/>
        <w:bottom w:val="none" w:sz="0" w:space="0" w:color="auto"/>
        <w:right w:val="none" w:sz="0" w:space="0" w:color="auto"/>
      </w:divBdr>
    </w:div>
    <w:div w:id="1649899411">
      <w:bodyDiv w:val="1"/>
      <w:marLeft w:val="0"/>
      <w:marRight w:val="0"/>
      <w:marTop w:val="0"/>
      <w:marBottom w:val="0"/>
      <w:divBdr>
        <w:top w:val="none" w:sz="0" w:space="0" w:color="auto"/>
        <w:left w:val="none" w:sz="0" w:space="0" w:color="auto"/>
        <w:bottom w:val="none" w:sz="0" w:space="0" w:color="auto"/>
        <w:right w:val="none" w:sz="0" w:space="0" w:color="auto"/>
      </w:divBdr>
    </w:div>
    <w:div w:id="18103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44</Pages>
  <Words>12063</Words>
  <Characters>67939</Characters>
  <Application>Microsoft Office Word</Application>
  <DocSecurity>0</DocSecurity>
  <Lines>566</Lines>
  <Paragraphs>159</Paragraphs>
  <ScaleCrop>false</ScaleCrop>
  <HeadingPairs>
    <vt:vector size="2" baseType="variant">
      <vt:variant>
        <vt:lpstr>Título</vt:lpstr>
      </vt:variant>
      <vt:variant>
        <vt:i4>1</vt:i4>
      </vt:variant>
    </vt:vector>
  </HeadingPairs>
  <TitlesOfParts>
    <vt:vector size="1" baseType="lpstr">
      <vt:lpstr>GOVERNO DO ESTADO DO PIAUÍ</vt:lpstr>
    </vt:vector>
  </TitlesOfParts>
  <Company>Hewlett-Packard Company</Company>
  <LinksUpToDate>false</LinksUpToDate>
  <CharactersWithSpaces>79843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 DO ESTADO DO PIAUÍ</dc:title>
  <dc:creator>licitação-SEINFRA</dc:creator>
  <dc:description>ALT-F11 says it's groovie!</dc:description>
  <cp:lastModifiedBy>daniel</cp:lastModifiedBy>
  <cp:revision>15</cp:revision>
  <cp:lastPrinted>2017-11-01T13:49:00Z</cp:lastPrinted>
  <dcterms:created xsi:type="dcterms:W3CDTF">2021-07-14T13:44:00Z</dcterms:created>
  <dcterms:modified xsi:type="dcterms:W3CDTF">2023-04-19T12:14:00Z</dcterms:modified>
</cp:coreProperties>
</file>